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1C86" w14:textId="574C0EEC" w:rsidR="003152DE" w:rsidRPr="008317B9" w:rsidRDefault="003152DE" w:rsidP="003152DE">
      <w:pPr>
        <w:pStyle w:val="Title"/>
        <w:pBdr>
          <w:top w:val="single" w:sz="4" w:space="1" w:color="auto"/>
          <w:bottom w:val="single" w:sz="4" w:space="1" w:color="auto"/>
        </w:pBdr>
        <w:spacing w:before="120" w:after="120"/>
        <w:jc w:val="left"/>
      </w:pPr>
      <w:r w:rsidRPr="008317B9">
        <w:rPr>
          <w:sz w:val="28"/>
          <w:szCs w:val="28"/>
        </w:rPr>
        <w:t>Job Description</w:t>
      </w:r>
    </w:p>
    <w:p w14:paraId="7A651233" w14:textId="77777777" w:rsidR="003152DE" w:rsidRPr="008317B9" w:rsidRDefault="003152DE" w:rsidP="003152DE">
      <w:pPr>
        <w:rPr>
          <w:rFonts w:ascii="Arial" w:hAnsi="Arial" w:cs="Arial"/>
        </w:rPr>
      </w:pPr>
    </w:p>
    <w:p w14:paraId="257DA683" w14:textId="33332DD6" w:rsidR="003152DE" w:rsidRPr="00B24DC1" w:rsidRDefault="003152DE" w:rsidP="00B24DC1">
      <w:pPr>
        <w:spacing w:after="0"/>
        <w:jc w:val="both"/>
        <w:rPr>
          <w:rFonts w:ascii="Arial" w:hAnsi="Arial" w:cs="Arial"/>
          <w:bCs/>
          <w:sz w:val="24"/>
          <w:szCs w:val="24"/>
        </w:rPr>
      </w:pPr>
      <w:r w:rsidRPr="00B24DC1">
        <w:rPr>
          <w:rFonts w:ascii="Arial" w:hAnsi="Arial" w:cs="Arial"/>
          <w:bCs/>
          <w:sz w:val="24"/>
          <w:szCs w:val="24"/>
        </w:rPr>
        <w:t>Post:</w:t>
      </w:r>
      <w:r w:rsidRPr="00B24DC1">
        <w:rPr>
          <w:rFonts w:ascii="Arial" w:hAnsi="Arial" w:cs="Arial"/>
          <w:bCs/>
          <w:sz w:val="24"/>
          <w:szCs w:val="24"/>
        </w:rPr>
        <w:tab/>
      </w:r>
      <w:r w:rsidRPr="00B24DC1">
        <w:rPr>
          <w:rFonts w:ascii="Arial" w:hAnsi="Arial" w:cs="Arial"/>
          <w:bCs/>
          <w:sz w:val="24"/>
          <w:szCs w:val="24"/>
        </w:rPr>
        <w:tab/>
      </w:r>
      <w:r w:rsidRPr="00B24DC1">
        <w:rPr>
          <w:rFonts w:ascii="Arial" w:hAnsi="Arial" w:cs="Arial"/>
          <w:bCs/>
          <w:sz w:val="24"/>
          <w:szCs w:val="24"/>
        </w:rPr>
        <w:tab/>
      </w:r>
      <w:r w:rsidR="007764CA" w:rsidRPr="00B24DC1">
        <w:rPr>
          <w:rFonts w:ascii="Arial" w:hAnsi="Arial" w:cs="Arial"/>
          <w:bCs/>
          <w:sz w:val="24"/>
          <w:szCs w:val="24"/>
        </w:rPr>
        <w:t xml:space="preserve">Administrative </w:t>
      </w:r>
      <w:r w:rsidR="008E4E14" w:rsidRPr="00B24DC1">
        <w:rPr>
          <w:rFonts w:ascii="Arial" w:hAnsi="Arial" w:cs="Arial"/>
          <w:bCs/>
          <w:sz w:val="24"/>
          <w:szCs w:val="24"/>
        </w:rPr>
        <w:t xml:space="preserve">Assistant </w:t>
      </w:r>
    </w:p>
    <w:p w14:paraId="6069C18F" w14:textId="3C8A3661" w:rsidR="003152DE" w:rsidRPr="00B24DC1" w:rsidRDefault="003152DE" w:rsidP="00B24DC1">
      <w:pPr>
        <w:spacing w:after="0"/>
        <w:jc w:val="both"/>
        <w:rPr>
          <w:rFonts w:ascii="Arial" w:hAnsi="Arial" w:cs="Arial"/>
          <w:bCs/>
          <w:sz w:val="24"/>
          <w:szCs w:val="24"/>
        </w:rPr>
      </w:pPr>
      <w:r w:rsidRPr="00B24DC1">
        <w:rPr>
          <w:rFonts w:ascii="Arial" w:hAnsi="Arial" w:cs="Arial"/>
          <w:bCs/>
          <w:sz w:val="24"/>
          <w:szCs w:val="24"/>
        </w:rPr>
        <w:t>Department:</w:t>
      </w:r>
      <w:r w:rsidRPr="00B24DC1">
        <w:rPr>
          <w:rFonts w:ascii="Arial" w:hAnsi="Arial" w:cs="Arial"/>
          <w:bCs/>
          <w:sz w:val="24"/>
          <w:szCs w:val="24"/>
        </w:rPr>
        <w:tab/>
      </w:r>
      <w:r w:rsidRPr="00B24DC1">
        <w:rPr>
          <w:rFonts w:ascii="Arial" w:hAnsi="Arial" w:cs="Arial"/>
          <w:bCs/>
          <w:sz w:val="24"/>
          <w:szCs w:val="24"/>
        </w:rPr>
        <w:tab/>
      </w:r>
      <w:r w:rsidR="008E4E14" w:rsidRPr="00B24DC1">
        <w:rPr>
          <w:rFonts w:ascii="Arial" w:hAnsi="Arial" w:cs="Arial"/>
          <w:bCs/>
          <w:sz w:val="24"/>
          <w:szCs w:val="24"/>
        </w:rPr>
        <w:t>Income Generation and Marketing</w:t>
      </w:r>
    </w:p>
    <w:p w14:paraId="516764B9" w14:textId="24215837" w:rsidR="00F15CCF" w:rsidRPr="00B24DC1" w:rsidRDefault="003152DE" w:rsidP="00B24DC1">
      <w:pPr>
        <w:spacing w:after="0"/>
        <w:ind w:left="2160" w:hanging="2160"/>
        <w:jc w:val="both"/>
        <w:rPr>
          <w:rFonts w:ascii="Arial" w:hAnsi="Arial" w:cs="Arial"/>
          <w:bCs/>
          <w:sz w:val="24"/>
          <w:szCs w:val="24"/>
        </w:rPr>
      </w:pPr>
      <w:r w:rsidRPr="00B24DC1">
        <w:rPr>
          <w:rFonts w:ascii="Arial" w:hAnsi="Arial" w:cs="Arial"/>
          <w:bCs/>
          <w:sz w:val="24"/>
          <w:szCs w:val="24"/>
        </w:rPr>
        <w:t>Hours:</w:t>
      </w:r>
      <w:r w:rsidRPr="00B24DC1">
        <w:rPr>
          <w:bCs/>
          <w:sz w:val="24"/>
          <w:szCs w:val="24"/>
        </w:rPr>
        <w:tab/>
      </w:r>
      <w:r w:rsidRPr="00B24DC1">
        <w:rPr>
          <w:rFonts w:ascii="Arial" w:hAnsi="Arial" w:cs="Arial"/>
          <w:bCs/>
          <w:sz w:val="24"/>
          <w:szCs w:val="24"/>
        </w:rPr>
        <w:t>3</w:t>
      </w:r>
      <w:r w:rsidR="00D3314C" w:rsidRPr="00B24DC1">
        <w:rPr>
          <w:rFonts w:ascii="Arial" w:hAnsi="Arial" w:cs="Arial"/>
          <w:bCs/>
          <w:sz w:val="24"/>
          <w:szCs w:val="24"/>
        </w:rPr>
        <w:t>0</w:t>
      </w:r>
      <w:r w:rsidRPr="00B24DC1">
        <w:rPr>
          <w:rFonts w:ascii="Arial" w:hAnsi="Arial" w:cs="Arial"/>
          <w:bCs/>
          <w:sz w:val="24"/>
          <w:szCs w:val="24"/>
        </w:rPr>
        <w:t xml:space="preserve"> hours per week</w:t>
      </w:r>
      <w:r w:rsidR="00D3314C" w:rsidRPr="00B24DC1">
        <w:rPr>
          <w:rFonts w:ascii="Arial" w:hAnsi="Arial" w:cs="Arial"/>
          <w:bCs/>
          <w:sz w:val="24"/>
          <w:szCs w:val="24"/>
        </w:rPr>
        <w:t>,</w:t>
      </w:r>
      <w:r w:rsidR="00A20CD7" w:rsidRPr="00B24DC1">
        <w:rPr>
          <w:rFonts w:ascii="Arial" w:hAnsi="Arial" w:cs="Arial"/>
          <w:bCs/>
          <w:sz w:val="24"/>
          <w:szCs w:val="24"/>
        </w:rPr>
        <w:t xml:space="preserve"> Monday to Friday with very occasional evening and weekend working to support fundraising events</w:t>
      </w:r>
      <w:r w:rsidR="00F15CCF" w:rsidRPr="00B24DC1">
        <w:rPr>
          <w:rFonts w:ascii="Arial" w:hAnsi="Arial" w:cs="Arial"/>
          <w:bCs/>
          <w:sz w:val="24"/>
          <w:szCs w:val="24"/>
        </w:rPr>
        <w:t xml:space="preserve"> </w:t>
      </w:r>
    </w:p>
    <w:p w14:paraId="39404619" w14:textId="0628A607" w:rsidR="00FC4210" w:rsidRPr="00B24DC1" w:rsidRDefault="006A2E5A" w:rsidP="00B24DC1">
      <w:pPr>
        <w:spacing w:after="0"/>
        <w:ind w:left="2160" w:hanging="2160"/>
        <w:jc w:val="both"/>
        <w:rPr>
          <w:rFonts w:ascii="Arial" w:hAnsi="Arial" w:cs="Arial"/>
          <w:bCs/>
          <w:sz w:val="24"/>
          <w:szCs w:val="24"/>
        </w:rPr>
      </w:pPr>
      <w:r w:rsidRPr="00B24DC1">
        <w:rPr>
          <w:rFonts w:ascii="Arial" w:hAnsi="Arial" w:cs="Arial"/>
          <w:bCs/>
          <w:sz w:val="24"/>
          <w:szCs w:val="24"/>
        </w:rPr>
        <w:t>Salary:</w:t>
      </w:r>
      <w:r w:rsidRPr="00B24DC1">
        <w:rPr>
          <w:rFonts w:ascii="Arial" w:hAnsi="Arial" w:cs="Arial"/>
          <w:bCs/>
          <w:sz w:val="24"/>
          <w:szCs w:val="24"/>
        </w:rPr>
        <w:tab/>
      </w:r>
      <w:r w:rsidR="00FA4A75">
        <w:rPr>
          <w:rFonts w:ascii="Arial" w:hAnsi="Arial" w:cs="Arial"/>
          <w:bCs/>
          <w:sz w:val="24"/>
          <w:szCs w:val="24"/>
        </w:rPr>
        <w:t>£19,939.23 (£24,924.04 FTE)</w:t>
      </w:r>
      <w:r w:rsidR="00FC4210" w:rsidRPr="00B24DC1">
        <w:rPr>
          <w:rFonts w:ascii="Arial" w:hAnsi="Arial" w:cs="Arial"/>
          <w:bCs/>
          <w:sz w:val="24"/>
          <w:szCs w:val="24"/>
        </w:rPr>
        <w:tab/>
      </w:r>
    </w:p>
    <w:p w14:paraId="1CCB4492" w14:textId="4817E334" w:rsidR="00A841F5" w:rsidRPr="00B24DC1" w:rsidRDefault="003152DE" w:rsidP="00B24DC1">
      <w:pPr>
        <w:spacing w:after="0"/>
        <w:jc w:val="both"/>
        <w:rPr>
          <w:rFonts w:ascii="Arial" w:hAnsi="Arial" w:cs="Arial"/>
          <w:bCs/>
          <w:sz w:val="24"/>
          <w:szCs w:val="24"/>
        </w:rPr>
      </w:pPr>
      <w:r w:rsidRPr="00B24DC1">
        <w:rPr>
          <w:rFonts w:ascii="Arial" w:hAnsi="Arial" w:cs="Arial"/>
          <w:bCs/>
          <w:sz w:val="24"/>
          <w:szCs w:val="24"/>
        </w:rPr>
        <w:t>Reports to:</w:t>
      </w:r>
      <w:r w:rsidRPr="00B24DC1">
        <w:rPr>
          <w:rFonts w:ascii="Arial" w:hAnsi="Arial" w:cs="Arial"/>
          <w:bCs/>
          <w:sz w:val="24"/>
          <w:szCs w:val="24"/>
        </w:rPr>
        <w:tab/>
      </w:r>
      <w:r w:rsidRPr="00B24DC1">
        <w:rPr>
          <w:rFonts w:ascii="Arial" w:hAnsi="Arial" w:cs="Arial"/>
          <w:bCs/>
          <w:sz w:val="24"/>
          <w:szCs w:val="24"/>
        </w:rPr>
        <w:tab/>
      </w:r>
      <w:r w:rsidR="00BD758A" w:rsidRPr="00B24DC1">
        <w:rPr>
          <w:rFonts w:ascii="Arial" w:hAnsi="Arial" w:cs="Arial"/>
          <w:bCs/>
          <w:sz w:val="24"/>
          <w:szCs w:val="24"/>
        </w:rPr>
        <w:t>Head of Income generation</w:t>
      </w:r>
      <w:r w:rsidR="006A2E5A" w:rsidRPr="00B24DC1">
        <w:rPr>
          <w:rFonts w:ascii="Arial" w:hAnsi="Arial" w:cs="Arial"/>
          <w:bCs/>
          <w:sz w:val="24"/>
          <w:szCs w:val="24"/>
        </w:rPr>
        <w:t xml:space="preserve"> </w:t>
      </w:r>
    </w:p>
    <w:p w14:paraId="47014727" w14:textId="46B0BFFA" w:rsidR="00001E01" w:rsidRPr="00B24DC1" w:rsidRDefault="00A841F5" w:rsidP="00B24DC1">
      <w:pPr>
        <w:spacing w:after="0"/>
        <w:jc w:val="both"/>
        <w:rPr>
          <w:rFonts w:ascii="Arial" w:hAnsi="Arial" w:cs="Arial"/>
          <w:bCs/>
          <w:sz w:val="24"/>
          <w:szCs w:val="24"/>
        </w:rPr>
      </w:pPr>
      <w:r w:rsidRPr="00B24DC1">
        <w:rPr>
          <w:rFonts w:ascii="Arial" w:hAnsi="Arial" w:cs="Arial"/>
          <w:bCs/>
          <w:sz w:val="24"/>
          <w:szCs w:val="24"/>
        </w:rPr>
        <w:t>Accountable to:</w:t>
      </w:r>
      <w:r w:rsidRPr="00B24DC1">
        <w:rPr>
          <w:rFonts w:ascii="Arial" w:hAnsi="Arial" w:cs="Arial"/>
          <w:bCs/>
          <w:sz w:val="24"/>
          <w:szCs w:val="24"/>
        </w:rPr>
        <w:tab/>
      </w:r>
      <w:r w:rsidR="006A2E5A" w:rsidRPr="00B24DC1">
        <w:rPr>
          <w:rFonts w:ascii="Arial" w:hAnsi="Arial" w:cs="Arial"/>
          <w:bCs/>
          <w:sz w:val="24"/>
          <w:szCs w:val="24"/>
        </w:rPr>
        <w:t>Director</w:t>
      </w:r>
      <w:r w:rsidRPr="00B24DC1">
        <w:rPr>
          <w:rFonts w:ascii="Arial" w:hAnsi="Arial" w:cs="Arial"/>
          <w:bCs/>
          <w:sz w:val="24"/>
          <w:szCs w:val="24"/>
        </w:rPr>
        <w:t xml:space="preserve"> of Income Generation &amp; Marketing </w:t>
      </w:r>
      <w:r w:rsidR="008A742E" w:rsidRPr="00B24DC1">
        <w:rPr>
          <w:rFonts w:ascii="Arial" w:hAnsi="Arial" w:cs="Arial"/>
          <w:bCs/>
          <w:sz w:val="24"/>
          <w:szCs w:val="24"/>
        </w:rPr>
        <w:t xml:space="preserve"> </w:t>
      </w:r>
    </w:p>
    <w:p w14:paraId="62508028" w14:textId="77777777" w:rsidR="00001E01" w:rsidRDefault="00001E01" w:rsidP="008D3316">
      <w:pPr>
        <w:spacing w:after="0" w:line="240" w:lineRule="auto"/>
        <w:jc w:val="center"/>
        <w:rPr>
          <w:rFonts w:ascii="Arial" w:hAnsi="Arial" w:cs="Arial"/>
          <w:b/>
          <w:bCs/>
          <w:sz w:val="24"/>
          <w:szCs w:val="24"/>
        </w:rPr>
      </w:pPr>
    </w:p>
    <w:p w14:paraId="4CD1CBC4" w14:textId="77777777" w:rsidR="00001E01" w:rsidRPr="00CC659C" w:rsidRDefault="00001E01" w:rsidP="00CC659C">
      <w:pPr>
        <w:autoSpaceDE w:val="0"/>
        <w:autoSpaceDN w:val="0"/>
        <w:adjustRightInd w:val="0"/>
        <w:jc w:val="both"/>
        <w:rPr>
          <w:rFonts w:ascii="Arial" w:hAnsi="Arial" w:cs="Arial"/>
          <w:b/>
          <w:u w:val="single"/>
        </w:rPr>
      </w:pPr>
      <w:r w:rsidRPr="00CC659C">
        <w:rPr>
          <w:rFonts w:ascii="Arial" w:hAnsi="Arial" w:cs="Arial"/>
          <w:b/>
          <w:u w:val="single"/>
        </w:rPr>
        <w:t>Job Summary:</w:t>
      </w:r>
    </w:p>
    <w:p w14:paraId="53D752C2" w14:textId="66F202F8" w:rsidR="00220754" w:rsidRDefault="00001E01" w:rsidP="00CC659C">
      <w:pPr>
        <w:jc w:val="both"/>
        <w:rPr>
          <w:rFonts w:ascii="Arial" w:hAnsi="Arial" w:cs="Arial"/>
        </w:rPr>
      </w:pPr>
      <w:r w:rsidRPr="00CC659C">
        <w:rPr>
          <w:rFonts w:ascii="Arial" w:hAnsi="Arial" w:cs="Arial"/>
        </w:rPr>
        <w:t xml:space="preserve">As our </w:t>
      </w:r>
      <w:r w:rsidR="00074925">
        <w:rPr>
          <w:rFonts w:ascii="Arial" w:hAnsi="Arial" w:cs="Arial"/>
        </w:rPr>
        <w:t>Administrative</w:t>
      </w:r>
      <w:r w:rsidRPr="00CC659C">
        <w:rPr>
          <w:rFonts w:ascii="Arial" w:hAnsi="Arial" w:cs="Arial"/>
        </w:rPr>
        <w:t xml:space="preserve"> Assistant you will work </w:t>
      </w:r>
      <w:r w:rsidR="002E4EDD">
        <w:rPr>
          <w:rFonts w:ascii="Arial" w:hAnsi="Arial" w:cs="Arial"/>
        </w:rPr>
        <w:t>across the</w:t>
      </w:r>
      <w:r w:rsidRPr="00CC659C">
        <w:rPr>
          <w:rFonts w:ascii="Arial" w:hAnsi="Arial" w:cs="Arial"/>
        </w:rPr>
        <w:t xml:space="preserve"> entire fundraising team</w:t>
      </w:r>
      <w:r w:rsidR="009C171B">
        <w:rPr>
          <w:rFonts w:ascii="Arial" w:hAnsi="Arial" w:cs="Arial"/>
        </w:rPr>
        <w:t xml:space="preserve"> (Income Generation &amp; Marketing Team)</w:t>
      </w:r>
      <w:r w:rsidRPr="00CC659C">
        <w:rPr>
          <w:rFonts w:ascii="Arial" w:hAnsi="Arial" w:cs="Arial"/>
        </w:rPr>
        <w:t xml:space="preserve"> to </w:t>
      </w:r>
      <w:r w:rsidR="007764CA">
        <w:rPr>
          <w:rFonts w:ascii="Arial" w:hAnsi="Arial" w:cs="Arial"/>
        </w:rPr>
        <w:t>provide full administrative support</w:t>
      </w:r>
      <w:r w:rsidRPr="00CC659C">
        <w:rPr>
          <w:rFonts w:ascii="Arial" w:hAnsi="Arial" w:cs="Arial"/>
        </w:rPr>
        <w:t xml:space="preserve">. Our responsibility is to grow our fundraising annually </w:t>
      </w:r>
      <w:proofErr w:type="gramStart"/>
      <w:r w:rsidRPr="00CC659C">
        <w:rPr>
          <w:rFonts w:ascii="Arial" w:hAnsi="Arial" w:cs="Arial"/>
        </w:rPr>
        <w:t>in order to</w:t>
      </w:r>
      <w:proofErr w:type="gramEnd"/>
      <w:r w:rsidRPr="00CC659C">
        <w:rPr>
          <w:rFonts w:ascii="Arial" w:hAnsi="Arial" w:cs="Arial"/>
        </w:rPr>
        <w:t xml:space="preserve"> deliver the care which is required to those living with a life limiting illness. </w:t>
      </w:r>
    </w:p>
    <w:p w14:paraId="666CCFED" w14:textId="1818EA85" w:rsidR="00001E01" w:rsidRPr="00CC659C" w:rsidRDefault="00001E01" w:rsidP="00CC659C">
      <w:pPr>
        <w:jc w:val="both"/>
        <w:rPr>
          <w:rFonts w:ascii="Arial" w:hAnsi="Arial" w:cs="Arial"/>
        </w:rPr>
      </w:pPr>
      <w:r w:rsidRPr="00CC659C">
        <w:rPr>
          <w:rFonts w:ascii="Arial" w:hAnsi="Arial" w:cs="Arial"/>
        </w:rPr>
        <w:t xml:space="preserve">By providing the very best customer service to our supporters and giving them a positive experience, you will connect, build and retain relationships </w:t>
      </w:r>
      <w:r w:rsidR="00DF3BE0">
        <w:rPr>
          <w:rFonts w:ascii="Arial" w:hAnsi="Arial" w:cs="Arial"/>
        </w:rPr>
        <w:t>for</w:t>
      </w:r>
      <w:r w:rsidRPr="00CC659C">
        <w:rPr>
          <w:rFonts w:ascii="Arial" w:hAnsi="Arial" w:cs="Arial"/>
        </w:rPr>
        <w:t xml:space="preserve"> support. You will assist with the smooth running of fundraising activities, and you will operate within the ethos and culture of the charity to promote our values outwardly.</w:t>
      </w:r>
    </w:p>
    <w:p w14:paraId="777198BA" w14:textId="0A8B508C" w:rsidR="00001E01" w:rsidRPr="00CC659C" w:rsidRDefault="00001E01" w:rsidP="00CC659C">
      <w:pPr>
        <w:autoSpaceDE w:val="0"/>
        <w:autoSpaceDN w:val="0"/>
        <w:adjustRightInd w:val="0"/>
        <w:jc w:val="both"/>
        <w:rPr>
          <w:rFonts w:ascii="Arial" w:hAnsi="Arial" w:cs="Arial"/>
          <w:b/>
        </w:rPr>
      </w:pPr>
      <w:r w:rsidRPr="00CC659C">
        <w:rPr>
          <w:rFonts w:ascii="Arial" w:hAnsi="Arial" w:cs="Arial"/>
        </w:rPr>
        <w:t xml:space="preserve">You must be </w:t>
      </w:r>
      <w:r w:rsidR="00107279">
        <w:rPr>
          <w:rFonts w:ascii="Arial" w:hAnsi="Arial" w:cs="Arial"/>
        </w:rPr>
        <w:t>confident and self-motivated</w:t>
      </w:r>
      <w:r w:rsidRPr="00CC659C">
        <w:rPr>
          <w:rFonts w:ascii="Arial" w:hAnsi="Arial" w:cs="Arial"/>
        </w:rPr>
        <w:t xml:space="preserve"> </w:t>
      </w:r>
      <w:r w:rsidR="00107279">
        <w:rPr>
          <w:rFonts w:ascii="Arial" w:hAnsi="Arial" w:cs="Arial"/>
        </w:rPr>
        <w:t xml:space="preserve">and be </w:t>
      </w:r>
      <w:r w:rsidRPr="00CC659C">
        <w:rPr>
          <w:rFonts w:ascii="Arial" w:hAnsi="Arial" w:cs="Arial"/>
        </w:rPr>
        <w:t>passionate about going the extra mile for the organisation. You will work closely with the team, our colleagues, volunteers and the community to be able to make a real difference to the charity and ultimately our patients, their families and carers.</w:t>
      </w:r>
    </w:p>
    <w:p w14:paraId="632A7AD2" w14:textId="77777777" w:rsidR="00F9405C" w:rsidRDefault="00F9405C" w:rsidP="00CC659C">
      <w:pPr>
        <w:pStyle w:val="NormalWeb"/>
        <w:shd w:val="clear" w:color="auto" w:fill="FFFFFF"/>
        <w:jc w:val="both"/>
        <w:rPr>
          <w:rFonts w:ascii="Arial" w:hAnsi="Arial" w:cs="Arial"/>
          <w:b/>
          <w:sz w:val="22"/>
          <w:szCs w:val="22"/>
          <w:u w:val="single"/>
        </w:rPr>
      </w:pPr>
    </w:p>
    <w:p w14:paraId="15AB8E18" w14:textId="4B8908FC" w:rsidR="00001E01" w:rsidRPr="00CC659C" w:rsidRDefault="00001E01" w:rsidP="00CC659C">
      <w:pPr>
        <w:pStyle w:val="NormalWeb"/>
        <w:shd w:val="clear" w:color="auto" w:fill="FFFFFF"/>
        <w:jc w:val="both"/>
        <w:rPr>
          <w:rFonts w:ascii="Arial" w:hAnsi="Arial" w:cs="Arial"/>
          <w:b/>
          <w:sz w:val="22"/>
          <w:szCs w:val="22"/>
          <w:u w:val="single"/>
        </w:rPr>
      </w:pPr>
      <w:r w:rsidRPr="00CC659C">
        <w:rPr>
          <w:rFonts w:ascii="Arial" w:hAnsi="Arial" w:cs="Arial"/>
          <w:b/>
          <w:sz w:val="22"/>
          <w:szCs w:val="22"/>
          <w:u w:val="single"/>
        </w:rPr>
        <w:t>Job Purpose:</w:t>
      </w:r>
    </w:p>
    <w:p w14:paraId="7176E51D" w14:textId="488A5C49" w:rsidR="00001E01" w:rsidRPr="00CC659C" w:rsidRDefault="00001E01" w:rsidP="00CC659C">
      <w:pPr>
        <w:pStyle w:val="NormalWeb"/>
        <w:shd w:val="clear" w:color="auto" w:fill="FFFFFF"/>
        <w:jc w:val="both"/>
        <w:rPr>
          <w:rStyle w:val="contenttext1"/>
          <w:sz w:val="22"/>
          <w:szCs w:val="22"/>
        </w:rPr>
      </w:pPr>
      <w:bookmarkStart w:id="0" w:name="OLE_LINK1"/>
      <w:bookmarkStart w:id="1" w:name="OLE_LINK2"/>
      <w:r w:rsidRPr="00CC659C">
        <w:rPr>
          <w:rStyle w:val="contenttext1"/>
          <w:sz w:val="22"/>
          <w:szCs w:val="22"/>
        </w:rPr>
        <w:t xml:space="preserve">To </w:t>
      </w:r>
      <w:bookmarkEnd w:id="0"/>
      <w:bookmarkEnd w:id="1"/>
      <w:r w:rsidRPr="00CC659C">
        <w:rPr>
          <w:rStyle w:val="contenttext1"/>
          <w:sz w:val="22"/>
          <w:szCs w:val="22"/>
        </w:rPr>
        <w:t>deliver efficient and conscientious administrative support to the fundraising team</w:t>
      </w:r>
      <w:r w:rsidR="00B422CC">
        <w:rPr>
          <w:rStyle w:val="contenttext1"/>
          <w:sz w:val="22"/>
          <w:szCs w:val="22"/>
        </w:rPr>
        <w:t xml:space="preserve"> and ensure </w:t>
      </w:r>
      <w:r w:rsidR="00D371F4">
        <w:rPr>
          <w:rStyle w:val="contenttext1"/>
          <w:sz w:val="22"/>
          <w:szCs w:val="22"/>
        </w:rPr>
        <w:t xml:space="preserve">the highest standards of support care and stewardship are maintained through accurate and timely reporting and correspondence. </w:t>
      </w:r>
    </w:p>
    <w:p w14:paraId="794084CA" w14:textId="77777777" w:rsidR="00001E01" w:rsidRPr="00CC659C" w:rsidRDefault="00001E01" w:rsidP="00CC659C">
      <w:pPr>
        <w:pStyle w:val="NormalWeb"/>
        <w:shd w:val="clear" w:color="auto" w:fill="FFFFFF"/>
        <w:jc w:val="both"/>
        <w:rPr>
          <w:rFonts w:ascii="Arial" w:hAnsi="Arial" w:cs="Arial"/>
          <w:sz w:val="22"/>
          <w:szCs w:val="22"/>
        </w:rPr>
      </w:pPr>
    </w:p>
    <w:p w14:paraId="3B3331F1" w14:textId="77777777" w:rsidR="00001E01" w:rsidRPr="00CC659C" w:rsidRDefault="00001E01" w:rsidP="00CC659C">
      <w:pPr>
        <w:jc w:val="both"/>
        <w:rPr>
          <w:rFonts w:ascii="Arial" w:hAnsi="Arial" w:cs="Arial"/>
          <w:b/>
          <w:u w:val="single"/>
        </w:rPr>
      </w:pPr>
      <w:r w:rsidRPr="00CC659C">
        <w:rPr>
          <w:rFonts w:ascii="Arial" w:hAnsi="Arial" w:cs="Arial"/>
          <w:b/>
          <w:u w:val="single"/>
        </w:rPr>
        <w:t>Main Responsibilities:</w:t>
      </w:r>
    </w:p>
    <w:p w14:paraId="176F30AC" w14:textId="4E1CE564" w:rsidR="00001E01" w:rsidRPr="00845ECD" w:rsidRDefault="009E0013" w:rsidP="00CC659C">
      <w:pPr>
        <w:jc w:val="both"/>
        <w:rPr>
          <w:rFonts w:ascii="Arial" w:hAnsi="Arial" w:cs="Arial"/>
          <w:bCs/>
        </w:rPr>
      </w:pPr>
      <w:r w:rsidRPr="00845ECD">
        <w:rPr>
          <w:rFonts w:ascii="Arial" w:hAnsi="Arial" w:cs="Arial"/>
          <w:bCs/>
        </w:rPr>
        <w:t xml:space="preserve">Including </w:t>
      </w:r>
      <w:r w:rsidR="00001E01" w:rsidRPr="00845ECD">
        <w:rPr>
          <w:rFonts w:ascii="Arial" w:hAnsi="Arial" w:cs="Arial"/>
          <w:bCs/>
        </w:rPr>
        <w:t>but not limited to:</w:t>
      </w:r>
    </w:p>
    <w:p w14:paraId="50E01642" w14:textId="100E9B5E" w:rsidR="00632D9E" w:rsidRPr="00845ECD" w:rsidRDefault="00632D9E" w:rsidP="005D0BEA">
      <w:pPr>
        <w:pStyle w:val="ListParagraph"/>
        <w:numPr>
          <w:ilvl w:val="0"/>
          <w:numId w:val="10"/>
        </w:numPr>
        <w:spacing w:after="0" w:line="240" w:lineRule="auto"/>
        <w:jc w:val="both"/>
        <w:rPr>
          <w:rFonts w:ascii="Arial" w:hAnsi="Arial" w:cs="Arial"/>
          <w:bCs/>
        </w:rPr>
      </w:pPr>
      <w:r w:rsidRPr="00845ECD">
        <w:rPr>
          <w:rFonts w:ascii="Arial" w:hAnsi="Arial" w:cs="Arial"/>
          <w:bCs/>
        </w:rPr>
        <w:t xml:space="preserve">Be </w:t>
      </w:r>
      <w:r w:rsidR="00B225A0">
        <w:rPr>
          <w:rFonts w:ascii="Arial" w:hAnsi="Arial" w:cs="Arial"/>
          <w:bCs/>
        </w:rPr>
        <w:t>a</w:t>
      </w:r>
      <w:r w:rsidRPr="00845ECD">
        <w:rPr>
          <w:rFonts w:ascii="Arial" w:hAnsi="Arial" w:cs="Arial"/>
          <w:bCs/>
        </w:rPr>
        <w:t xml:space="preserve"> point of contact for all fundraising-related enquiries via email, telephone, or in person, responding in a professional and timely manner with a focus on excellent customer service and stewardship.</w:t>
      </w:r>
    </w:p>
    <w:p w14:paraId="43AD3B1F" w14:textId="115F2F49" w:rsidR="00001E01" w:rsidRPr="00845ECD" w:rsidRDefault="0049615B" w:rsidP="00CC659C">
      <w:pPr>
        <w:numPr>
          <w:ilvl w:val="0"/>
          <w:numId w:val="10"/>
        </w:numPr>
        <w:spacing w:after="0" w:line="240" w:lineRule="auto"/>
        <w:jc w:val="both"/>
        <w:rPr>
          <w:rFonts w:ascii="Arial" w:hAnsi="Arial" w:cs="Arial"/>
          <w:bCs/>
        </w:rPr>
      </w:pPr>
      <w:r w:rsidRPr="00845ECD">
        <w:rPr>
          <w:rFonts w:ascii="Arial" w:hAnsi="Arial" w:cs="Arial"/>
          <w:bCs/>
        </w:rPr>
        <w:t>Updat</w:t>
      </w:r>
      <w:r w:rsidR="002E3A05" w:rsidRPr="00845ECD">
        <w:rPr>
          <w:rFonts w:ascii="Arial" w:hAnsi="Arial" w:cs="Arial"/>
          <w:bCs/>
        </w:rPr>
        <w:t>e</w:t>
      </w:r>
      <w:r w:rsidRPr="00845ECD">
        <w:rPr>
          <w:rFonts w:ascii="Arial" w:hAnsi="Arial" w:cs="Arial"/>
          <w:bCs/>
        </w:rPr>
        <w:t xml:space="preserve"> our database</w:t>
      </w:r>
      <w:r w:rsidR="00001E01" w:rsidRPr="00845ECD">
        <w:rPr>
          <w:rFonts w:ascii="Arial" w:hAnsi="Arial" w:cs="Arial"/>
          <w:bCs/>
        </w:rPr>
        <w:t xml:space="preserve"> </w:t>
      </w:r>
      <w:r w:rsidRPr="00845ECD">
        <w:rPr>
          <w:rFonts w:ascii="Arial" w:hAnsi="Arial" w:cs="Arial"/>
          <w:bCs/>
        </w:rPr>
        <w:t xml:space="preserve">to keep a </w:t>
      </w:r>
      <w:r w:rsidR="000268D3" w:rsidRPr="00845ECD">
        <w:rPr>
          <w:rFonts w:ascii="Arial" w:hAnsi="Arial" w:cs="Arial"/>
          <w:bCs/>
        </w:rPr>
        <w:t>record</w:t>
      </w:r>
      <w:r w:rsidRPr="00845ECD">
        <w:rPr>
          <w:rFonts w:ascii="Arial" w:hAnsi="Arial" w:cs="Arial"/>
          <w:bCs/>
        </w:rPr>
        <w:t xml:space="preserve"> of all communications </w:t>
      </w:r>
      <w:r w:rsidR="00FA793F" w:rsidRPr="00845ECD">
        <w:rPr>
          <w:rFonts w:ascii="Arial" w:hAnsi="Arial" w:cs="Arial"/>
          <w:bCs/>
        </w:rPr>
        <w:t xml:space="preserve">whether they be by telephone, email or in person conversations </w:t>
      </w:r>
    </w:p>
    <w:p w14:paraId="352E827B" w14:textId="5B14592E" w:rsidR="00990E7D" w:rsidRDefault="00350A07" w:rsidP="00CD0C1F">
      <w:pPr>
        <w:pStyle w:val="ListParagraph"/>
        <w:numPr>
          <w:ilvl w:val="0"/>
          <w:numId w:val="10"/>
        </w:numPr>
        <w:spacing w:after="0" w:line="240" w:lineRule="auto"/>
        <w:jc w:val="both"/>
        <w:rPr>
          <w:rFonts w:ascii="Arial" w:hAnsi="Arial" w:cs="Arial"/>
          <w:bCs/>
        </w:rPr>
      </w:pPr>
      <w:r>
        <w:rPr>
          <w:rFonts w:ascii="Arial" w:hAnsi="Arial" w:cs="Arial"/>
          <w:bCs/>
        </w:rPr>
        <w:t>Process and r</w:t>
      </w:r>
      <w:r w:rsidR="00990E7D" w:rsidRPr="00845ECD">
        <w:rPr>
          <w:rFonts w:ascii="Arial" w:hAnsi="Arial" w:cs="Arial"/>
          <w:bCs/>
        </w:rPr>
        <w:t>ecord donations</w:t>
      </w:r>
      <w:r w:rsidR="00A73D12" w:rsidRPr="00845ECD">
        <w:rPr>
          <w:rFonts w:ascii="Arial" w:hAnsi="Arial" w:cs="Arial"/>
          <w:bCs/>
        </w:rPr>
        <w:t xml:space="preserve"> received into the hospice</w:t>
      </w:r>
      <w:r w:rsidR="00AB3BD0">
        <w:rPr>
          <w:rFonts w:ascii="Arial" w:hAnsi="Arial" w:cs="Arial"/>
          <w:bCs/>
        </w:rPr>
        <w:t xml:space="preserve"> and through varying platforms</w:t>
      </w:r>
      <w:r w:rsidR="00CD0C1F" w:rsidRPr="00845ECD">
        <w:rPr>
          <w:rFonts w:ascii="Arial" w:hAnsi="Arial" w:cs="Arial"/>
          <w:bCs/>
        </w:rPr>
        <w:t xml:space="preserve"> accurately</w:t>
      </w:r>
      <w:r w:rsidR="00990E7D" w:rsidRPr="00845ECD">
        <w:rPr>
          <w:rFonts w:ascii="Arial" w:hAnsi="Arial" w:cs="Arial"/>
          <w:bCs/>
        </w:rPr>
        <w:t xml:space="preserve"> onto our database and en</w:t>
      </w:r>
      <w:r w:rsidR="00CD0C1F" w:rsidRPr="00845ECD">
        <w:rPr>
          <w:rFonts w:ascii="Arial" w:hAnsi="Arial" w:cs="Arial"/>
          <w:bCs/>
        </w:rPr>
        <w:t>sur</w:t>
      </w:r>
      <w:r w:rsidR="00D41C86">
        <w:rPr>
          <w:rFonts w:ascii="Arial" w:hAnsi="Arial" w:cs="Arial"/>
          <w:bCs/>
        </w:rPr>
        <w:t>ing consistency and</w:t>
      </w:r>
      <w:r w:rsidR="00CD0C1F" w:rsidRPr="00845ECD">
        <w:rPr>
          <w:rFonts w:ascii="Arial" w:hAnsi="Arial" w:cs="Arial"/>
          <w:bCs/>
        </w:rPr>
        <w:t xml:space="preserve"> timely</w:t>
      </w:r>
      <w:r w:rsidR="00990E7D" w:rsidRPr="00845ECD">
        <w:rPr>
          <w:rFonts w:ascii="Arial" w:hAnsi="Arial" w:cs="Arial"/>
          <w:bCs/>
        </w:rPr>
        <w:t xml:space="preserve"> thanking proc</w:t>
      </w:r>
      <w:r w:rsidR="00CD0C1F" w:rsidRPr="00845ECD">
        <w:rPr>
          <w:rFonts w:ascii="Arial" w:hAnsi="Arial" w:cs="Arial"/>
          <w:bCs/>
        </w:rPr>
        <w:t>edures.</w:t>
      </w:r>
    </w:p>
    <w:p w14:paraId="68DB0525" w14:textId="23E901B2" w:rsidR="00012028" w:rsidRPr="00845ECD" w:rsidRDefault="00434F10" w:rsidP="00CD0C1F">
      <w:pPr>
        <w:pStyle w:val="ListParagraph"/>
        <w:numPr>
          <w:ilvl w:val="0"/>
          <w:numId w:val="10"/>
        </w:numPr>
        <w:spacing w:after="0" w:line="240" w:lineRule="auto"/>
        <w:jc w:val="both"/>
        <w:rPr>
          <w:rFonts w:ascii="Arial" w:hAnsi="Arial" w:cs="Arial"/>
          <w:bCs/>
        </w:rPr>
      </w:pPr>
      <w:r>
        <w:rPr>
          <w:rFonts w:ascii="Arial" w:hAnsi="Arial" w:cs="Arial"/>
          <w:bCs/>
        </w:rPr>
        <w:t xml:space="preserve">Provide campaign and data reports </w:t>
      </w:r>
      <w:r w:rsidR="006A4826">
        <w:rPr>
          <w:rFonts w:ascii="Arial" w:hAnsi="Arial" w:cs="Arial"/>
          <w:bCs/>
        </w:rPr>
        <w:t>to the team to provide insight and understanding for development.</w:t>
      </w:r>
    </w:p>
    <w:p w14:paraId="76F181C1" w14:textId="6C266E7B" w:rsidR="00746904" w:rsidRPr="00845ECD" w:rsidRDefault="00FE2446" w:rsidP="00746904">
      <w:pPr>
        <w:pStyle w:val="ListParagraph"/>
        <w:numPr>
          <w:ilvl w:val="0"/>
          <w:numId w:val="10"/>
        </w:numPr>
        <w:spacing w:after="0" w:line="240" w:lineRule="auto"/>
        <w:jc w:val="both"/>
        <w:rPr>
          <w:rFonts w:ascii="Arial" w:hAnsi="Arial" w:cs="Arial"/>
          <w:bCs/>
        </w:rPr>
      </w:pPr>
      <w:r>
        <w:rPr>
          <w:rFonts w:ascii="Arial" w:hAnsi="Arial" w:cs="Arial"/>
          <w:bCs/>
        </w:rPr>
        <w:t>E</w:t>
      </w:r>
      <w:r w:rsidR="00746904" w:rsidRPr="00845ECD">
        <w:rPr>
          <w:rFonts w:ascii="Arial" w:hAnsi="Arial" w:cs="Arial"/>
          <w:bCs/>
        </w:rPr>
        <w:t>nsur</w:t>
      </w:r>
      <w:r>
        <w:rPr>
          <w:rFonts w:ascii="Arial" w:hAnsi="Arial" w:cs="Arial"/>
          <w:bCs/>
        </w:rPr>
        <w:t>e</w:t>
      </w:r>
      <w:r w:rsidR="00746904" w:rsidRPr="00845ECD">
        <w:rPr>
          <w:rFonts w:ascii="Arial" w:hAnsi="Arial" w:cs="Arial"/>
          <w:bCs/>
        </w:rPr>
        <w:t xml:space="preserve"> Gift Aid declarations are received with donations, following up if necessary and recording appropriately.</w:t>
      </w:r>
    </w:p>
    <w:p w14:paraId="51B62223" w14:textId="77777777" w:rsidR="00746904" w:rsidRPr="00845ECD" w:rsidRDefault="00746904" w:rsidP="00746904">
      <w:pPr>
        <w:pStyle w:val="ListParagraph"/>
        <w:numPr>
          <w:ilvl w:val="0"/>
          <w:numId w:val="10"/>
        </w:numPr>
        <w:spacing w:after="0" w:line="240" w:lineRule="auto"/>
        <w:jc w:val="both"/>
        <w:rPr>
          <w:rFonts w:ascii="Arial" w:hAnsi="Arial" w:cs="Arial"/>
          <w:bCs/>
        </w:rPr>
      </w:pPr>
      <w:r w:rsidRPr="00845ECD">
        <w:rPr>
          <w:rFonts w:ascii="Arial" w:hAnsi="Arial" w:cs="Arial"/>
          <w:bCs/>
        </w:rPr>
        <w:lastRenderedPageBreak/>
        <w:t>Flag up any potential case studies and stories of interest to the Marketing &amp; Engagement Manager</w:t>
      </w:r>
    </w:p>
    <w:p w14:paraId="3989CFB1" w14:textId="6C73049D" w:rsidR="00746904" w:rsidRPr="00BF59B4" w:rsidRDefault="00746904" w:rsidP="00BF59B4">
      <w:pPr>
        <w:pStyle w:val="ListParagraph"/>
        <w:numPr>
          <w:ilvl w:val="0"/>
          <w:numId w:val="10"/>
        </w:numPr>
        <w:spacing w:after="0" w:line="240" w:lineRule="auto"/>
        <w:jc w:val="both"/>
        <w:rPr>
          <w:rFonts w:ascii="Arial" w:hAnsi="Arial" w:cs="Arial"/>
          <w:bCs/>
        </w:rPr>
      </w:pPr>
      <w:r w:rsidRPr="00845ECD">
        <w:rPr>
          <w:rFonts w:ascii="Arial" w:hAnsi="Arial" w:cs="Arial"/>
          <w:bCs/>
        </w:rPr>
        <w:t>Manage &amp; maintain the stock of fundraising and communications materials.</w:t>
      </w:r>
    </w:p>
    <w:p w14:paraId="1EC4D53F" w14:textId="191CA34E" w:rsidR="00E57ED2" w:rsidRPr="00845ECD" w:rsidRDefault="00435AAB" w:rsidP="007D7735">
      <w:pPr>
        <w:pStyle w:val="ListParagraph"/>
        <w:numPr>
          <w:ilvl w:val="0"/>
          <w:numId w:val="10"/>
        </w:numPr>
        <w:spacing w:after="0" w:line="240" w:lineRule="auto"/>
        <w:jc w:val="both"/>
        <w:rPr>
          <w:rFonts w:ascii="Arial" w:hAnsi="Arial" w:cs="Arial"/>
          <w:bCs/>
        </w:rPr>
      </w:pPr>
      <w:r w:rsidRPr="00845ECD">
        <w:rPr>
          <w:rFonts w:ascii="Arial" w:hAnsi="Arial" w:cs="Arial"/>
          <w:bCs/>
        </w:rPr>
        <w:t>Process event and campaign registrations including fulfilling</w:t>
      </w:r>
      <w:r w:rsidR="00E57ED2" w:rsidRPr="00845ECD">
        <w:rPr>
          <w:rFonts w:ascii="Arial" w:hAnsi="Arial" w:cs="Arial"/>
          <w:bCs/>
        </w:rPr>
        <w:t xml:space="preserve"> </w:t>
      </w:r>
      <w:r w:rsidR="00645349" w:rsidRPr="00845ECD">
        <w:rPr>
          <w:rFonts w:ascii="Arial" w:hAnsi="Arial" w:cs="Arial"/>
          <w:bCs/>
        </w:rPr>
        <w:t>registration packs</w:t>
      </w:r>
    </w:p>
    <w:p w14:paraId="31EB2187" w14:textId="2182FBC2" w:rsidR="00001E01" w:rsidRDefault="00001E01" w:rsidP="00CC659C">
      <w:pPr>
        <w:numPr>
          <w:ilvl w:val="0"/>
          <w:numId w:val="10"/>
        </w:numPr>
        <w:spacing w:after="0" w:line="240" w:lineRule="auto"/>
        <w:jc w:val="both"/>
        <w:rPr>
          <w:rFonts w:ascii="Arial" w:hAnsi="Arial" w:cs="Arial"/>
          <w:bCs/>
        </w:rPr>
      </w:pPr>
      <w:r w:rsidRPr="00845ECD">
        <w:rPr>
          <w:rFonts w:ascii="Arial" w:hAnsi="Arial" w:cs="Arial"/>
          <w:bCs/>
        </w:rPr>
        <w:t xml:space="preserve">To collate information and materials as requested by fundraisers, supporters and volunteers </w:t>
      </w:r>
      <w:r w:rsidR="00563EF1" w:rsidRPr="00845ECD">
        <w:rPr>
          <w:rFonts w:ascii="Arial" w:hAnsi="Arial" w:cs="Arial"/>
          <w:bCs/>
        </w:rPr>
        <w:t>such as</w:t>
      </w:r>
      <w:r w:rsidRPr="00845ECD">
        <w:rPr>
          <w:rFonts w:ascii="Arial" w:hAnsi="Arial" w:cs="Arial"/>
          <w:bCs/>
        </w:rPr>
        <w:t xml:space="preserve"> banners, balloons, collection tins, merchandise, etc.</w:t>
      </w:r>
    </w:p>
    <w:p w14:paraId="1FAA8066" w14:textId="076551F6" w:rsidR="002911D8" w:rsidRPr="002911D8" w:rsidRDefault="002911D8" w:rsidP="002911D8">
      <w:pPr>
        <w:numPr>
          <w:ilvl w:val="0"/>
          <w:numId w:val="10"/>
        </w:numPr>
        <w:spacing w:after="0" w:line="240" w:lineRule="auto"/>
        <w:jc w:val="both"/>
        <w:rPr>
          <w:rFonts w:ascii="Arial" w:hAnsi="Arial" w:cs="Arial"/>
          <w:bCs/>
        </w:rPr>
      </w:pPr>
      <w:r w:rsidRPr="00845ECD">
        <w:rPr>
          <w:rFonts w:ascii="Arial" w:hAnsi="Arial" w:cs="Arial"/>
          <w:bCs/>
        </w:rPr>
        <w:t>Manage the distribution and locations of our collecting tins. Liais</w:t>
      </w:r>
      <w:r>
        <w:rPr>
          <w:rFonts w:ascii="Arial" w:hAnsi="Arial" w:cs="Arial"/>
          <w:bCs/>
        </w:rPr>
        <w:t>e</w:t>
      </w:r>
      <w:r w:rsidRPr="00845ECD">
        <w:rPr>
          <w:rFonts w:ascii="Arial" w:hAnsi="Arial" w:cs="Arial"/>
          <w:bCs/>
        </w:rPr>
        <w:t xml:space="preserve"> with the venues and team of volunteers that service these, thanking everyone involved and recording the income.</w:t>
      </w:r>
    </w:p>
    <w:p w14:paraId="5CFF50CF" w14:textId="37EDB61E" w:rsidR="00001E01" w:rsidRPr="00845ECD" w:rsidRDefault="00001E01" w:rsidP="00CC659C">
      <w:pPr>
        <w:numPr>
          <w:ilvl w:val="0"/>
          <w:numId w:val="10"/>
        </w:numPr>
        <w:spacing w:after="0" w:line="240" w:lineRule="auto"/>
        <w:jc w:val="both"/>
        <w:rPr>
          <w:rFonts w:ascii="Arial" w:hAnsi="Arial" w:cs="Arial"/>
          <w:bCs/>
        </w:rPr>
      </w:pPr>
      <w:r w:rsidRPr="00845ECD">
        <w:rPr>
          <w:rFonts w:ascii="Arial" w:hAnsi="Arial" w:cs="Arial"/>
          <w:bCs/>
        </w:rPr>
        <w:t>Archive documents</w:t>
      </w:r>
      <w:r w:rsidR="001B2513" w:rsidRPr="00845ECD">
        <w:rPr>
          <w:rFonts w:ascii="Arial" w:hAnsi="Arial" w:cs="Arial"/>
          <w:bCs/>
        </w:rPr>
        <w:t xml:space="preserve"> and </w:t>
      </w:r>
      <w:r w:rsidRPr="00845ECD">
        <w:rPr>
          <w:rFonts w:ascii="Arial" w:hAnsi="Arial" w:cs="Arial"/>
          <w:bCs/>
        </w:rPr>
        <w:t>ensure these documents are grouped, numbered and stored securely and maintained on a regular basis.</w:t>
      </w:r>
    </w:p>
    <w:p w14:paraId="3B5E10BB" w14:textId="0A0F7E4F" w:rsidR="00001E01" w:rsidRPr="006A2E5A" w:rsidRDefault="00001E01" w:rsidP="00CC659C">
      <w:pPr>
        <w:numPr>
          <w:ilvl w:val="0"/>
          <w:numId w:val="10"/>
        </w:numPr>
        <w:spacing w:after="0" w:line="240" w:lineRule="auto"/>
        <w:jc w:val="both"/>
        <w:rPr>
          <w:rFonts w:ascii="Arial" w:hAnsi="Arial" w:cs="Arial"/>
          <w:bCs/>
        </w:rPr>
      </w:pPr>
      <w:r w:rsidRPr="006A2E5A">
        <w:rPr>
          <w:rFonts w:ascii="Arial" w:hAnsi="Arial" w:cs="Arial"/>
          <w:bCs/>
        </w:rPr>
        <w:t>To support the day-to-day management</w:t>
      </w:r>
      <w:r w:rsidR="008F5C45" w:rsidRPr="006A2E5A">
        <w:rPr>
          <w:rFonts w:ascii="Arial" w:hAnsi="Arial" w:cs="Arial"/>
          <w:bCs/>
        </w:rPr>
        <w:t xml:space="preserve"> where required</w:t>
      </w:r>
    </w:p>
    <w:p w14:paraId="58BC77D2" w14:textId="792CC8AE" w:rsidR="00001E01" w:rsidRPr="006A2E5A" w:rsidRDefault="00001E01" w:rsidP="00396ED2">
      <w:pPr>
        <w:numPr>
          <w:ilvl w:val="0"/>
          <w:numId w:val="10"/>
        </w:numPr>
        <w:spacing w:after="0" w:line="240" w:lineRule="auto"/>
        <w:jc w:val="both"/>
        <w:rPr>
          <w:rFonts w:ascii="Arial" w:hAnsi="Arial" w:cs="Arial"/>
          <w:bCs/>
        </w:rPr>
      </w:pPr>
      <w:r w:rsidRPr="006A2E5A">
        <w:rPr>
          <w:rFonts w:ascii="Arial" w:hAnsi="Arial" w:cs="Arial"/>
          <w:bCs/>
        </w:rPr>
        <w:t xml:space="preserve">Support with hospice driven activities such as </w:t>
      </w:r>
      <w:r w:rsidR="00204FD9" w:rsidRPr="006A2E5A">
        <w:rPr>
          <w:rFonts w:ascii="Arial" w:hAnsi="Arial" w:cs="Arial"/>
          <w:bCs/>
        </w:rPr>
        <w:t>thank you events</w:t>
      </w:r>
      <w:r w:rsidRPr="006A2E5A">
        <w:rPr>
          <w:rFonts w:ascii="Arial" w:hAnsi="Arial" w:cs="Arial"/>
          <w:bCs/>
        </w:rPr>
        <w:t xml:space="preserve">, open days and volunteer </w:t>
      </w:r>
      <w:r w:rsidR="00204FD9" w:rsidRPr="006A2E5A">
        <w:rPr>
          <w:rFonts w:ascii="Arial" w:hAnsi="Arial" w:cs="Arial"/>
          <w:bCs/>
        </w:rPr>
        <w:t>recruitment activities</w:t>
      </w:r>
      <w:r w:rsidR="006A2E5A">
        <w:rPr>
          <w:rFonts w:ascii="Arial" w:hAnsi="Arial" w:cs="Arial"/>
          <w:bCs/>
        </w:rPr>
        <w:t>.</w:t>
      </w:r>
    </w:p>
    <w:p w14:paraId="783C9E9D" w14:textId="2664AFC3" w:rsidR="00001E01" w:rsidRPr="006A2E5A" w:rsidRDefault="00001E01" w:rsidP="00CC659C">
      <w:pPr>
        <w:numPr>
          <w:ilvl w:val="0"/>
          <w:numId w:val="9"/>
        </w:numPr>
        <w:tabs>
          <w:tab w:val="left" w:pos="360"/>
        </w:tabs>
        <w:spacing w:after="0" w:line="240" w:lineRule="auto"/>
        <w:ind w:left="1080"/>
        <w:jc w:val="both"/>
        <w:rPr>
          <w:rFonts w:ascii="Arial" w:hAnsi="Arial" w:cs="Arial"/>
          <w:bCs/>
        </w:rPr>
      </w:pPr>
      <w:r w:rsidRPr="006A2E5A">
        <w:rPr>
          <w:rFonts w:ascii="Arial" w:hAnsi="Arial" w:cs="Arial"/>
          <w:bCs/>
        </w:rPr>
        <w:t xml:space="preserve">To liaise with the finance team to help ensure incoming monies, and expenditure, is recorded </w:t>
      </w:r>
      <w:r w:rsidR="00012028">
        <w:rPr>
          <w:rFonts w:ascii="Arial" w:hAnsi="Arial" w:cs="Arial"/>
          <w:bCs/>
        </w:rPr>
        <w:t xml:space="preserve">and reported </w:t>
      </w:r>
      <w:r w:rsidRPr="006A2E5A">
        <w:rPr>
          <w:rFonts w:ascii="Arial" w:hAnsi="Arial" w:cs="Arial"/>
          <w:bCs/>
        </w:rPr>
        <w:t>accurately and in a timely manner.</w:t>
      </w:r>
    </w:p>
    <w:p w14:paraId="4411F615" w14:textId="77777777" w:rsidR="00001E01" w:rsidRPr="006A2E5A" w:rsidRDefault="00001E01" w:rsidP="00CC659C">
      <w:pPr>
        <w:widowControl w:val="0"/>
        <w:numPr>
          <w:ilvl w:val="0"/>
          <w:numId w:val="9"/>
        </w:numPr>
        <w:overflowPunct w:val="0"/>
        <w:autoSpaceDE w:val="0"/>
        <w:autoSpaceDN w:val="0"/>
        <w:adjustRightInd w:val="0"/>
        <w:spacing w:after="0" w:line="240" w:lineRule="auto"/>
        <w:ind w:left="1080"/>
        <w:jc w:val="both"/>
        <w:textAlignment w:val="baseline"/>
        <w:rPr>
          <w:rFonts w:ascii="Arial" w:hAnsi="Arial" w:cs="Arial"/>
          <w:bCs/>
        </w:rPr>
      </w:pPr>
      <w:r w:rsidRPr="006A2E5A">
        <w:rPr>
          <w:rFonts w:ascii="Arial" w:hAnsi="Arial" w:cs="Arial"/>
          <w:bCs/>
        </w:rPr>
        <w:t>Provide cover and support for colleagues as required.</w:t>
      </w:r>
    </w:p>
    <w:p w14:paraId="001A53CE" w14:textId="77777777" w:rsidR="00001E01" w:rsidRPr="006A2E5A" w:rsidRDefault="00001E01" w:rsidP="00CC659C">
      <w:pPr>
        <w:widowControl w:val="0"/>
        <w:numPr>
          <w:ilvl w:val="0"/>
          <w:numId w:val="9"/>
        </w:numPr>
        <w:overflowPunct w:val="0"/>
        <w:autoSpaceDE w:val="0"/>
        <w:autoSpaceDN w:val="0"/>
        <w:adjustRightInd w:val="0"/>
        <w:spacing w:after="0" w:line="240" w:lineRule="auto"/>
        <w:ind w:left="1080"/>
        <w:jc w:val="both"/>
        <w:textAlignment w:val="baseline"/>
        <w:rPr>
          <w:rFonts w:ascii="Arial" w:hAnsi="Arial" w:cs="Arial"/>
          <w:bCs/>
        </w:rPr>
      </w:pPr>
      <w:r w:rsidRPr="006A2E5A">
        <w:rPr>
          <w:rFonts w:ascii="Arial" w:hAnsi="Arial" w:cs="Arial"/>
          <w:bCs/>
        </w:rPr>
        <w:t>Take a flexible approach to your daily tasks, being responsive to the needs of the team.</w:t>
      </w:r>
    </w:p>
    <w:p w14:paraId="08C64A4A" w14:textId="461BC65A" w:rsidR="004F6F82" w:rsidRPr="006A2E5A" w:rsidRDefault="00001E01" w:rsidP="00CC659C">
      <w:pPr>
        <w:numPr>
          <w:ilvl w:val="0"/>
          <w:numId w:val="9"/>
        </w:numPr>
        <w:spacing w:after="0" w:line="240" w:lineRule="auto"/>
        <w:ind w:left="1080"/>
        <w:jc w:val="both"/>
        <w:rPr>
          <w:rFonts w:ascii="Arial" w:hAnsi="Arial" w:cs="Arial"/>
          <w:bCs/>
        </w:rPr>
      </w:pPr>
      <w:r w:rsidRPr="006A2E5A">
        <w:rPr>
          <w:rFonts w:ascii="Arial" w:hAnsi="Arial" w:cs="Arial"/>
          <w:bCs/>
        </w:rPr>
        <w:t xml:space="preserve">Adhere to </w:t>
      </w:r>
      <w:r w:rsidR="00204FD9" w:rsidRPr="006A2E5A">
        <w:rPr>
          <w:rFonts w:ascii="Arial" w:hAnsi="Arial" w:cs="Arial"/>
          <w:bCs/>
        </w:rPr>
        <w:t>all areas</w:t>
      </w:r>
      <w:r w:rsidR="009B42F6" w:rsidRPr="006A2E5A">
        <w:rPr>
          <w:rFonts w:ascii="Arial" w:hAnsi="Arial" w:cs="Arial"/>
          <w:bCs/>
        </w:rPr>
        <w:t xml:space="preserve"> of</w:t>
      </w:r>
      <w:r w:rsidR="00204FD9" w:rsidRPr="006A2E5A">
        <w:rPr>
          <w:rFonts w:ascii="Arial" w:hAnsi="Arial" w:cs="Arial"/>
          <w:bCs/>
        </w:rPr>
        <w:t xml:space="preserve"> </w:t>
      </w:r>
      <w:r w:rsidRPr="006A2E5A">
        <w:rPr>
          <w:rFonts w:ascii="Arial" w:hAnsi="Arial" w:cs="Arial"/>
          <w:bCs/>
        </w:rPr>
        <w:t>fundraising regulation</w:t>
      </w:r>
      <w:r w:rsidR="006A2E5A">
        <w:rPr>
          <w:rFonts w:ascii="Arial" w:hAnsi="Arial" w:cs="Arial"/>
          <w:bCs/>
        </w:rPr>
        <w:t>.</w:t>
      </w:r>
      <w:r w:rsidRPr="006A2E5A">
        <w:rPr>
          <w:rFonts w:ascii="Arial" w:hAnsi="Arial" w:cs="Arial"/>
          <w:bCs/>
        </w:rPr>
        <w:t xml:space="preserve"> </w:t>
      </w:r>
    </w:p>
    <w:p w14:paraId="7D44FEAA" w14:textId="77777777" w:rsidR="007B781C" w:rsidRPr="00845ECD" w:rsidRDefault="007B781C" w:rsidP="007B781C">
      <w:pPr>
        <w:spacing w:after="0" w:line="240" w:lineRule="auto"/>
        <w:ind w:left="1080"/>
        <w:jc w:val="both"/>
        <w:rPr>
          <w:rFonts w:ascii="Arial" w:hAnsi="Arial" w:cs="Arial"/>
          <w:bCs/>
        </w:rPr>
      </w:pPr>
    </w:p>
    <w:p w14:paraId="76ABB282" w14:textId="7D9D59D5" w:rsidR="004F6F82" w:rsidRDefault="004F6F82" w:rsidP="00CC659C">
      <w:pPr>
        <w:spacing w:after="0" w:line="240" w:lineRule="auto"/>
        <w:jc w:val="both"/>
        <w:rPr>
          <w:rFonts w:ascii="Arial" w:hAnsi="Arial" w:cs="Arial"/>
          <w:b/>
          <w:bCs/>
        </w:rPr>
      </w:pPr>
    </w:p>
    <w:p w14:paraId="59AFEDC4" w14:textId="77777777" w:rsidR="007A358D" w:rsidRDefault="007A358D" w:rsidP="007A358D">
      <w:pPr>
        <w:autoSpaceDE w:val="0"/>
        <w:autoSpaceDN w:val="0"/>
        <w:jc w:val="both"/>
        <w:rPr>
          <w:rFonts w:ascii="Arial" w:hAnsi="Arial" w:cs="Arial"/>
          <w:b/>
          <w:bCs/>
        </w:rPr>
      </w:pPr>
      <w:r>
        <w:rPr>
          <w:rFonts w:ascii="Arial" w:hAnsi="Arial" w:cs="Arial"/>
          <w:b/>
          <w:bCs/>
        </w:rPr>
        <w:t>Health and Safety</w:t>
      </w:r>
    </w:p>
    <w:p w14:paraId="4D415C28" w14:textId="77777777" w:rsidR="007A358D" w:rsidRDefault="007A358D" w:rsidP="007A358D">
      <w:pPr>
        <w:autoSpaceDE w:val="0"/>
        <w:autoSpaceDN w:val="0"/>
        <w:jc w:val="both"/>
        <w:rPr>
          <w:rFonts w:ascii="Arial" w:hAnsi="Arial" w:cs="Arial"/>
        </w:rPr>
      </w:pPr>
      <w:r>
        <w:rPr>
          <w:rFonts w:ascii="Arial" w:hAnsi="Arial" w:cs="Arial"/>
        </w:rPr>
        <w:t xml:space="preserve">All employees have a duty to take reasonable care to avoid injury to themselves and others. They are to make themselves aware of the Eden Valley Hospice’ Health and Safety Policy and procedures, thus ensuring a safe working environment.  Line Managers are responsible to promote working safely and ensuring that their team are carrying out duties in a safe manner. </w:t>
      </w:r>
    </w:p>
    <w:p w14:paraId="5F795035" w14:textId="77777777" w:rsidR="007A358D" w:rsidRDefault="007A358D" w:rsidP="007A358D">
      <w:pPr>
        <w:jc w:val="both"/>
        <w:rPr>
          <w:rFonts w:ascii="Arial" w:hAnsi="Arial" w:cs="Arial"/>
          <w:b/>
          <w:bCs/>
        </w:rPr>
      </w:pPr>
      <w:r>
        <w:rPr>
          <w:rFonts w:ascii="Arial" w:hAnsi="Arial" w:cs="Arial"/>
          <w:b/>
          <w:bCs/>
        </w:rPr>
        <w:t>Data Protection and Confidentiality</w:t>
      </w:r>
    </w:p>
    <w:p w14:paraId="4C06EDC0" w14:textId="77777777" w:rsidR="007A358D" w:rsidRDefault="007A358D" w:rsidP="007A358D">
      <w:pPr>
        <w:jc w:val="both"/>
        <w:rPr>
          <w:rFonts w:ascii="Arial" w:hAnsi="Arial" w:cs="Arial"/>
        </w:rPr>
      </w:pPr>
      <w:r>
        <w:rPr>
          <w:rFonts w:ascii="Arial" w:hAnsi="Arial" w:cs="Arial"/>
        </w:rPr>
        <w:t xml:space="preserve">All employees have a responsibility in line with information governance to maintain confidentiality and ensure the principles of the Data Protection Act 1998 are applied to patients, clients, staff, volunteers and Hospice business information, including electronic information.  Only information required to fulfil the duties of the role should be accessed by the post holder. </w:t>
      </w:r>
    </w:p>
    <w:p w14:paraId="40DBB930" w14:textId="32955060" w:rsidR="007A358D" w:rsidRDefault="007A358D" w:rsidP="007A358D">
      <w:pPr>
        <w:jc w:val="both"/>
        <w:rPr>
          <w:rFonts w:ascii="Arial" w:hAnsi="Arial" w:cs="Arial"/>
        </w:rPr>
      </w:pPr>
      <w:r>
        <w:rPr>
          <w:rFonts w:ascii="Arial" w:hAnsi="Arial" w:cs="Arial"/>
        </w:rPr>
        <w:t>All employees have a responsibility to use electronic systems in a way that preserves the dignity and privacy of people, helps to ensure services of the highest quality, and is compliant with the law and Hospice policies and procedures</w:t>
      </w:r>
      <w:r w:rsidR="006A2E5A">
        <w:rPr>
          <w:rFonts w:ascii="Arial" w:hAnsi="Arial" w:cs="Arial"/>
        </w:rPr>
        <w:t>.</w:t>
      </w:r>
      <w:r>
        <w:rPr>
          <w:rFonts w:ascii="Arial" w:hAnsi="Arial" w:cs="Arial"/>
        </w:rPr>
        <w:t xml:space="preserve"> </w:t>
      </w:r>
    </w:p>
    <w:p w14:paraId="485C497E" w14:textId="77777777" w:rsidR="007A358D" w:rsidRDefault="007A358D" w:rsidP="007A358D">
      <w:pPr>
        <w:autoSpaceDE w:val="0"/>
        <w:autoSpaceDN w:val="0"/>
        <w:jc w:val="both"/>
        <w:rPr>
          <w:rFonts w:ascii="Arial" w:hAnsi="Arial" w:cs="Arial"/>
          <w:b/>
          <w:bCs/>
        </w:rPr>
      </w:pPr>
      <w:r>
        <w:rPr>
          <w:rFonts w:ascii="Arial" w:hAnsi="Arial" w:cs="Arial"/>
          <w:b/>
          <w:bCs/>
        </w:rPr>
        <w:t>Training</w:t>
      </w:r>
    </w:p>
    <w:p w14:paraId="0E6C49BE" w14:textId="3F7D264E" w:rsidR="00CD0FA9" w:rsidRPr="00CD0FA9" w:rsidRDefault="00CD0FA9" w:rsidP="00CD0FA9">
      <w:pPr>
        <w:autoSpaceDE w:val="0"/>
        <w:autoSpaceDN w:val="0"/>
        <w:rPr>
          <w:rFonts w:ascii="Arial" w:hAnsi="Arial" w:cs="Arial"/>
        </w:rPr>
      </w:pPr>
      <w:r>
        <w:rPr>
          <w:rFonts w:ascii="Arial" w:hAnsi="Arial" w:cs="Arial"/>
        </w:rPr>
        <w:t xml:space="preserve">Eden Valley Hospice and Jigsaw are an organisation dedicated to investing in their workforce, giving regular opportunity and encouragement for continual professional development. </w:t>
      </w:r>
    </w:p>
    <w:p w14:paraId="177C458F" w14:textId="77777777" w:rsidR="007A358D" w:rsidRDefault="007A358D" w:rsidP="007A358D">
      <w:pPr>
        <w:autoSpaceDE w:val="0"/>
        <w:autoSpaceDN w:val="0"/>
        <w:jc w:val="both"/>
        <w:rPr>
          <w:rFonts w:ascii="Arial" w:hAnsi="Arial" w:cs="Arial"/>
        </w:rPr>
      </w:pPr>
      <w:r>
        <w:rPr>
          <w:rFonts w:ascii="Arial" w:hAnsi="Arial" w:cs="Arial"/>
        </w:rPr>
        <w:t xml:space="preserve">All employees are expected to keep their mandatory training up to date. Line Managers are responsible for ensuring their team have adequate time and resources to ensure all mandated training requirements are completed.  Annual appraisals are to be completed in a timely manner, in which relevant development and training requirements are identified. </w:t>
      </w:r>
    </w:p>
    <w:p w14:paraId="1585502D" w14:textId="77777777" w:rsidR="007A358D" w:rsidRDefault="007A358D" w:rsidP="007A358D">
      <w:pPr>
        <w:jc w:val="both"/>
        <w:rPr>
          <w:rFonts w:ascii="Arial" w:hAnsi="Arial" w:cs="Arial"/>
        </w:rPr>
      </w:pPr>
      <w:r>
        <w:rPr>
          <w:rFonts w:ascii="Arial" w:hAnsi="Arial" w:cs="Arial"/>
        </w:rPr>
        <w:t>The range of duties and responsibilities outlined above are indicative only and are intended to give a broad flavour of the range and type of duties that will be allocated. They are subject to modification in the light of changing service demands and the development requirements of the post holder.</w:t>
      </w:r>
    </w:p>
    <w:p w14:paraId="0D0381FB" w14:textId="5A2CDB5E" w:rsidR="00E810BF" w:rsidRDefault="00E810BF" w:rsidP="00FA4A75">
      <w:pPr>
        <w:spacing w:after="0" w:line="240" w:lineRule="auto"/>
        <w:jc w:val="both"/>
        <w:rPr>
          <w:rFonts w:ascii="Arial" w:hAnsi="Arial" w:cs="Arial"/>
          <w:b/>
          <w:bCs/>
        </w:rPr>
      </w:pPr>
      <w:r w:rsidRPr="00CC659C">
        <w:rPr>
          <w:rFonts w:ascii="Arial" w:hAnsi="Arial" w:cs="Arial"/>
          <w:b/>
          <w:bCs/>
        </w:rPr>
        <w:lastRenderedPageBreak/>
        <w:t>Person Specification</w:t>
      </w:r>
      <w:r w:rsidRPr="00CC659C">
        <w:rPr>
          <w:rFonts w:ascii="Arial" w:hAnsi="Arial" w:cs="Arial"/>
        </w:rPr>
        <w:tab/>
      </w:r>
      <w:r w:rsidRPr="00CC659C">
        <w:rPr>
          <w:rFonts w:ascii="Arial" w:hAnsi="Arial" w:cs="Arial"/>
        </w:rPr>
        <w:tab/>
      </w:r>
      <w:r w:rsidRPr="00CC659C">
        <w:rPr>
          <w:rFonts w:ascii="Arial" w:hAnsi="Arial" w:cs="Arial"/>
          <w:b/>
          <w:bCs/>
        </w:rPr>
        <w:t xml:space="preserve"> </w:t>
      </w:r>
    </w:p>
    <w:p w14:paraId="24412CEA" w14:textId="77777777" w:rsidR="00F908C4" w:rsidRPr="00CC659C" w:rsidRDefault="00F908C4" w:rsidP="00CC659C">
      <w:pPr>
        <w:jc w:val="both"/>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gridCol w:w="1352"/>
        <w:gridCol w:w="1297"/>
      </w:tblGrid>
      <w:tr w:rsidR="00F908C4" w:rsidRPr="00F908C4" w14:paraId="5C4DC1D3" w14:textId="77777777" w:rsidTr="00201182">
        <w:trPr>
          <w:trHeight w:val="333"/>
        </w:trPr>
        <w:tc>
          <w:tcPr>
            <w:tcW w:w="63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CC0E80" w14:textId="77777777" w:rsidR="00F908C4" w:rsidRPr="00F908C4" w:rsidRDefault="00F908C4" w:rsidP="00F908C4">
            <w:pPr>
              <w:spacing w:before="20" w:line="256" w:lineRule="auto"/>
              <w:jc w:val="both"/>
              <w:rPr>
                <w:rFonts w:ascii="Arial" w:hAnsi="Arial" w:cs="Arial"/>
                <w:b/>
                <w:bCs/>
              </w:rPr>
            </w:pPr>
            <w:r w:rsidRPr="00F908C4">
              <w:rPr>
                <w:rFonts w:ascii="Arial" w:hAnsi="Arial" w:cs="Arial"/>
                <w:b/>
                <w:bCs/>
              </w:rPr>
              <w:t>Qualifications</w:t>
            </w:r>
          </w:p>
        </w:tc>
        <w:tc>
          <w:tcPr>
            <w:tcW w:w="13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5505E9" w14:textId="77777777" w:rsidR="00F908C4" w:rsidRPr="00F908C4" w:rsidRDefault="00F908C4" w:rsidP="00F908C4">
            <w:pPr>
              <w:spacing w:before="20" w:line="256" w:lineRule="auto"/>
              <w:jc w:val="center"/>
              <w:rPr>
                <w:rFonts w:ascii="Arial" w:hAnsi="Arial" w:cs="Arial"/>
                <w:b/>
                <w:bCs/>
              </w:rPr>
            </w:pPr>
            <w:r w:rsidRPr="00F908C4">
              <w:rPr>
                <w:rFonts w:ascii="Arial" w:hAnsi="Arial" w:cs="Arial"/>
                <w:b/>
                <w:bCs/>
              </w:rPr>
              <w:t>Essential</w:t>
            </w:r>
          </w:p>
        </w:tc>
        <w:tc>
          <w:tcPr>
            <w:tcW w:w="12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D0AB70" w14:textId="77777777" w:rsidR="00F908C4" w:rsidRPr="00F908C4" w:rsidRDefault="00F908C4" w:rsidP="00F908C4">
            <w:pPr>
              <w:spacing w:before="20" w:line="256" w:lineRule="auto"/>
              <w:jc w:val="center"/>
              <w:rPr>
                <w:rFonts w:ascii="Arial" w:hAnsi="Arial" w:cs="Arial"/>
                <w:b/>
                <w:bCs/>
              </w:rPr>
            </w:pPr>
            <w:r w:rsidRPr="00F908C4">
              <w:rPr>
                <w:rFonts w:ascii="Arial" w:hAnsi="Arial" w:cs="Arial"/>
                <w:b/>
                <w:bCs/>
              </w:rPr>
              <w:t>Desirable</w:t>
            </w:r>
          </w:p>
        </w:tc>
      </w:tr>
      <w:tr w:rsidR="00F908C4" w:rsidRPr="00F908C4" w14:paraId="7B8FFC63" w14:textId="77777777" w:rsidTr="00201182">
        <w:tc>
          <w:tcPr>
            <w:tcW w:w="6367" w:type="dxa"/>
            <w:tcBorders>
              <w:top w:val="single" w:sz="4" w:space="0" w:color="auto"/>
              <w:left w:val="single" w:sz="4" w:space="0" w:color="auto"/>
              <w:bottom w:val="single" w:sz="4" w:space="0" w:color="auto"/>
              <w:right w:val="single" w:sz="4" w:space="0" w:color="auto"/>
            </w:tcBorders>
            <w:hideMark/>
          </w:tcPr>
          <w:p w14:paraId="2E11A933" w14:textId="77777777" w:rsidR="00F908C4" w:rsidRPr="00F908C4" w:rsidRDefault="00F908C4" w:rsidP="00F908C4">
            <w:pPr>
              <w:spacing w:before="100" w:line="256" w:lineRule="auto"/>
              <w:jc w:val="both"/>
              <w:rPr>
                <w:rFonts w:ascii="Arial" w:hAnsi="Arial" w:cs="Arial"/>
              </w:rPr>
            </w:pPr>
            <w:r w:rsidRPr="00F908C4">
              <w:rPr>
                <w:rFonts w:ascii="Arial" w:hAnsi="Arial" w:cs="Arial"/>
              </w:rPr>
              <w:t>GCSE or equivalent (grade C or above) in English and Maths</w:t>
            </w:r>
          </w:p>
        </w:tc>
        <w:tc>
          <w:tcPr>
            <w:tcW w:w="1352" w:type="dxa"/>
            <w:tcBorders>
              <w:top w:val="single" w:sz="4" w:space="0" w:color="auto"/>
              <w:left w:val="single" w:sz="4" w:space="0" w:color="auto"/>
              <w:bottom w:val="single" w:sz="4" w:space="0" w:color="auto"/>
              <w:right w:val="single" w:sz="4" w:space="0" w:color="auto"/>
            </w:tcBorders>
            <w:vAlign w:val="center"/>
            <w:hideMark/>
          </w:tcPr>
          <w:p w14:paraId="7694D26E" w14:textId="077FDA33" w:rsidR="00F908C4" w:rsidRPr="00F908C4" w:rsidRDefault="00845ECD"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4659BC0C" w14:textId="33F98C15" w:rsidR="00F908C4" w:rsidRPr="00F908C4" w:rsidRDefault="00F908C4" w:rsidP="00F908C4">
            <w:pPr>
              <w:spacing w:before="20" w:line="256" w:lineRule="auto"/>
              <w:jc w:val="center"/>
              <w:rPr>
                <w:rFonts w:ascii="Arial" w:hAnsi="Arial" w:cs="Arial"/>
                <w:b/>
                <w:bCs/>
              </w:rPr>
            </w:pPr>
          </w:p>
        </w:tc>
      </w:tr>
      <w:tr w:rsidR="00F908C4" w:rsidRPr="00F908C4" w14:paraId="51BE6D68" w14:textId="77777777" w:rsidTr="00201182">
        <w:tc>
          <w:tcPr>
            <w:tcW w:w="63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12CDFB" w14:textId="77777777" w:rsidR="00F908C4" w:rsidRPr="00F908C4" w:rsidRDefault="00F908C4" w:rsidP="00F908C4">
            <w:pPr>
              <w:spacing w:before="20" w:line="256" w:lineRule="auto"/>
              <w:jc w:val="both"/>
              <w:rPr>
                <w:rFonts w:ascii="Arial" w:hAnsi="Arial" w:cs="Arial"/>
                <w:b/>
              </w:rPr>
            </w:pPr>
            <w:r w:rsidRPr="00F908C4">
              <w:rPr>
                <w:rFonts w:ascii="Arial" w:hAnsi="Arial" w:cs="Arial"/>
                <w:b/>
              </w:rPr>
              <w:t>Knowledge and experience</w:t>
            </w:r>
          </w:p>
        </w:tc>
        <w:tc>
          <w:tcPr>
            <w:tcW w:w="1352" w:type="dxa"/>
            <w:tcBorders>
              <w:top w:val="single" w:sz="4" w:space="0" w:color="auto"/>
              <w:left w:val="single" w:sz="4" w:space="0" w:color="auto"/>
              <w:bottom w:val="single" w:sz="4" w:space="0" w:color="auto"/>
              <w:right w:val="single" w:sz="4" w:space="0" w:color="auto"/>
            </w:tcBorders>
            <w:shd w:val="clear" w:color="auto" w:fill="D9D9D9"/>
            <w:vAlign w:val="center"/>
          </w:tcPr>
          <w:p w14:paraId="1A74C2EB" w14:textId="77777777" w:rsidR="00F908C4" w:rsidRPr="00F908C4" w:rsidRDefault="00F908C4" w:rsidP="00F908C4">
            <w:pPr>
              <w:spacing w:before="20" w:line="256" w:lineRule="auto"/>
              <w:jc w:val="center"/>
              <w:rPr>
                <w:rFonts w:ascii="Arial" w:hAnsi="Arial" w:cs="Arial"/>
                <w:b/>
                <w:bCs/>
              </w:rPr>
            </w:pPr>
          </w:p>
        </w:tc>
        <w:tc>
          <w:tcPr>
            <w:tcW w:w="1297" w:type="dxa"/>
            <w:tcBorders>
              <w:top w:val="single" w:sz="4" w:space="0" w:color="auto"/>
              <w:left w:val="single" w:sz="4" w:space="0" w:color="auto"/>
              <w:bottom w:val="single" w:sz="4" w:space="0" w:color="auto"/>
              <w:right w:val="single" w:sz="4" w:space="0" w:color="auto"/>
            </w:tcBorders>
            <w:shd w:val="clear" w:color="auto" w:fill="D9D9D9"/>
            <w:vAlign w:val="center"/>
          </w:tcPr>
          <w:p w14:paraId="0C6675B6" w14:textId="77777777" w:rsidR="00F908C4" w:rsidRPr="00F908C4" w:rsidRDefault="00F908C4" w:rsidP="00F908C4">
            <w:pPr>
              <w:spacing w:before="20" w:line="256" w:lineRule="auto"/>
              <w:jc w:val="center"/>
              <w:rPr>
                <w:rFonts w:ascii="Arial" w:hAnsi="Arial" w:cs="Arial"/>
                <w:b/>
                <w:bCs/>
              </w:rPr>
            </w:pPr>
          </w:p>
        </w:tc>
      </w:tr>
      <w:tr w:rsidR="00F908C4" w:rsidRPr="00F908C4" w14:paraId="50957BD9" w14:textId="77777777" w:rsidTr="00201182">
        <w:tc>
          <w:tcPr>
            <w:tcW w:w="6367" w:type="dxa"/>
            <w:tcBorders>
              <w:top w:val="single" w:sz="4" w:space="0" w:color="auto"/>
              <w:left w:val="single" w:sz="4" w:space="0" w:color="auto"/>
              <w:bottom w:val="single" w:sz="4" w:space="0" w:color="auto"/>
              <w:right w:val="single" w:sz="4" w:space="0" w:color="auto"/>
            </w:tcBorders>
            <w:vAlign w:val="center"/>
            <w:hideMark/>
          </w:tcPr>
          <w:p w14:paraId="117801A8" w14:textId="046CAB31" w:rsidR="00F908C4" w:rsidRPr="00F908C4" w:rsidRDefault="00F908C4" w:rsidP="00F908C4">
            <w:pPr>
              <w:spacing w:line="256" w:lineRule="auto"/>
              <w:jc w:val="both"/>
              <w:rPr>
                <w:rFonts w:ascii="Arial" w:hAnsi="Arial" w:cs="Arial"/>
              </w:rPr>
            </w:pPr>
            <w:r w:rsidRPr="00F908C4">
              <w:rPr>
                <w:rFonts w:ascii="Arial" w:hAnsi="Arial" w:cs="Arial"/>
              </w:rPr>
              <w:t xml:space="preserve">Experience of working </w:t>
            </w:r>
            <w:r w:rsidR="00D02A97">
              <w:rPr>
                <w:rFonts w:ascii="Arial" w:hAnsi="Arial" w:cs="Arial"/>
              </w:rPr>
              <w:t>in an office</w:t>
            </w:r>
            <w:r w:rsidR="0062374F">
              <w:rPr>
                <w:rFonts w:ascii="Arial" w:hAnsi="Arial" w:cs="Arial"/>
              </w:rPr>
              <w:t xml:space="preserve">, </w:t>
            </w:r>
            <w:r w:rsidR="00D02A97">
              <w:rPr>
                <w:rFonts w:ascii="Arial" w:hAnsi="Arial" w:cs="Arial"/>
              </w:rPr>
              <w:t>administrative setting</w:t>
            </w:r>
            <w:r w:rsidR="0062374F">
              <w:rPr>
                <w:rFonts w:ascii="Arial" w:hAnsi="Arial" w:cs="Arial"/>
              </w:rPr>
              <w:t xml:space="preserve"> or customer service role</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3E43976" w14:textId="4813BB13" w:rsidR="00F908C4" w:rsidRPr="00F908C4" w:rsidRDefault="00F908C4" w:rsidP="00F908C4">
            <w:pPr>
              <w:spacing w:before="20" w:line="256" w:lineRule="auto"/>
              <w:jc w:val="center"/>
              <w:rPr>
                <w:rFonts w:ascii="Arial" w:hAnsi="Arial" w:cs="Arial"/>
                <w:b/>
                <w:bCs/>
              </w:rPr>
            </w:pPr>
          </w:p>
        </w:tc>
        <w:tc>
          <w:tcPr>
            <w:tcW w:w="1297" w:type="dxa"/>
            <w:tcBorders>
              <w:top w:val="single" w:sz="4" w:space="0" w:color="auto"/>
              <w:left w:val="single" w:sz="4" w:space="0" w:color="auto"/>
              <w:bottom w:val="single" w:sz="4" w:space="0" w:color="auto"/>
              <w:right w:val="single" w:sz="4" w:space="0" w:color="auto"/>
            </w:tcBorders>
            <w:vAlign w:val="center"/>
          </w:tcPr>
          <w:p w14:paraId="257D3CE2" w14:textId="6F0C5B34" w:rsidR="00F908C4"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r>
      <w:tr w:rsidR="00F908C4" w:rsidRPr="00F908C4" w14:paraId="55402199" w14:textId="77777777" w:rsidTr="00201182">
        <w:tc>
          <w:tcPr>
            <w:tcW w:w="6367" w:type="dxa"/>
            <w:tcBorders>
              <w:top w:val="single" w:sz="4" w:space="0" w:color="auto"/>
              <w:left w:val="single" w:sz="4" w:space="0" w:color="auto"/>
              <w:bottom w:val="single" w:sz="4" w:space="0" w:color="auto"/>
              <w:right w:val="single" w:sz="4" w:space="0" w:color="auto"/>
            </w:tcBorders>
            <w:vAlign w:val="center"/>
            <w:hideMark/>
          </w:tcPr>
          <w:p w14:paraId="11BD1431" w14:textId="77777777" w:rsidR="00F908C4" w:rsidRPr="00F908C4" w:rsidRDefault="00F908C4" w:rsidP="00F908C4">
            <w:pPr>
              <w:spacing w:line="256" w:lineRule="auto"/>
              <w:jc w:val="both"/>
              <w:rPr>
                <w:rFonts w:ascii="Arial" w:hAnsi="Arial" w:cs="Arial"/>
              </w:rPr>
            </w:pPr>
            <w:r w:rsidRPr="00F908C4">
              <w:rPr>
                <w:rFonts w:ascii="Arial" w:hAnsi="Arial" w:cs="Arial"/>
              </w:rPr>
              <w:t>Experience of using databases; inputting and managing information</w:t>
            </w:r>
          </w:p>
        </w:tc>
        <w:tc>
          <w:tcPr>
            <w:tcW w:w="1352" w:type="dxa"/>
            <w:tcBorders>
              <w:top w:val="single" w:sz="4" w:space="0" w:color="auto"/>
              <w:left w:val="single" w:sz="4" w:space="0" w:color="auto"/>
              <w:bottom w:val="single" w:sz="4" w:space="0" w:color="auto"/>
              <w:right w:val="single" w:sz="4" w:space="0" w:color="auto"/>
            </w:tcBorders>
            <w:vAlign w:val="center"/>
            <w:hideMark/>
          </w:tcPr>
          <w:p w14:paraId="1DBC65E8" w14:textId="0ED7B3AC" w:rsidR="00F908C4" w:rsidRPr="00F908C4" w:rsidRDefault="00F908C4" w:rsidP="00F908C4">
            <w:pPr>
              <w:spacing w:before="20" w:line="256" w:lineRule="auto"/>
              <w:jc w:val="center"/>
              <w:rPr>
                <w:rFonts w:ascii="Arial" w:hAnsi="Arial" w:cs="Arial"/>
                <w:b/>
                <w:bCs/>
              </w:rPr>
            </w:pPr>
          </w:p>
        </w:tc>
        <w:tc>
          <w:tcPr>
            <w:tcW w:w="1297" w:type="dxa"/>
            <w:tcBorders>
              <w:top w:val="single" w:sz="4" w:space="0" w:color="auto"/>
              <w:left w:val="single" w:sz="4" w:space="0" w:color="auto"/>
              <w:bottom w:val="single" w:sz="4" w:space="0" w:color="auto"/>
              <w:right w:val="single" w:sz="4" w:space="0" w:color="auto"/>
            </w:tcBorders>
            <w:vAlign w:val="center"/>
          </w:tcPr>
          <w:p w14:paraId="5F9E4168" w14:textId="30963E10" w:rsidR="00F908C4" w:rsidRPr="00F908C4" w:rsidRDefault="00902AB6" w:rsidP="00F908C4">
            <w:pPr>
              <w:spacing w:before="20" w:line="256" w:lineRule="auto"/>
              <w:jc w:val="center"/>
              <w:rPr>
                <w:rFonts w:ascii="Arial" w:hAnsi="Arial" w:cs="Arial"/>
                <w:b/>
                <w:bCs/>
              </w:rPr>
            </w:pPr>
            <w:r w:rsidRPr="00F908C4">
              <w:rPr>
                <w:rFonts w:ascii="Wingdings" w:eastAsia="Wingdings" w:hAnsi="Wingdings" w:cs="Wingdings"/>
                <w:b/>
                <w:bCs/>
              </w:rPr>
              <w:t>ü</w:t>
            </w:r>
          </w:p>
        </w:tc>
      </w:tr>
      <w:tr w:rsidR="00F908C4" w:rsidRPr="00F908C4" w14:paraId="09FE24D4" w14:textId="77777777" w:rsidTr="00D02A97">
        <w:tc>
          <w:tcPr>
            <w:tcW w:w="6367" w:type="dxa"/>
            <w:tcBorders>
              <w:top w:val="single" w:sz="4" w:space="0" w:color="auto"/>
              <w:left w:val="single" w:sz="4" w:space="0" w:color="auto"/>
              <w:bottom w:val="single" w:sz="4" w:space="0" w:color="auto"/>
              <w:right w:val="single" w:sz="4" w:space="0" w:color="auto"/>
            </w:tcBorders>
            <w:vAlign w:val="center"/>
          </w:tcPr>
          <w:p w14:paraId="1855DD3A" w14:textId="722B1DBC" w:rsidR="00F908C4" w:rsidRPr="00F908C4" w:rsidRDefault="007F03E6" w:rsidP="00F908C4">
            <w:pPr>
              <w:spacing w:line="256" w:lineRule="auto"/>
              <w:jc w:val="both"/>
              <w:rPr>
                <w:rFonts w:ascii="Arial" w:hAnsi="Arial" w:cs="Arial"/>
              </w:rPr>
            </w:pPr>
            <w:r>
              <w:rPr>
                <w:rFonts w:ascii="Arial" w:hAnsi="Arial" w:cs="Arial"/>
              </w:rPr>
              <w:t>Computer literate and competent with Mic</w:t>
            </w:r>
            <w:r w:rsidR="00A30C16">
              <w:rPr>
                <w:rFonts w:ascii="Arial" w:hAnsi="Arial" w:cs="Arial"/>
              </w:rPr>
              <w:t xml:space="preserve">rosoft Office, </w:t>
            </w:r>
            <w:proofErr w:type="spellStart"/>
            <w:r w:rsidR="00A30C16">
              <w:rPr>
                <w:rFonts w:ascii="Arial" w:hAnsi="Arial" w:cs="Arial"/>
              </w:rPr>
              <w:t>inc</w:t>
            </w:r>
            <w:proofErr w:type="spellEnd"/>
            <w:r w:rsidR="00A30C16">
              <w:rPr>
                <w:rFonts w:ascii="Arial" w:hAnsi="Arial" w:cs="Arial"/>
              </w:rPr>
              <w:t xml:space="preserve"> Word and Excel </w:t>
            </w:r>
            <w:r w:rsidR="000777DF">
              <w:rPr>
                <w:rFonts w:ascii="Arial" w:hAnsi="Arial" w:cs="Arial"/>
              </w:rPr>
              <w:t xml:space="preserve"> </w:t>
            </w:r>
          </w:p>
        </w:tc>
        <w:tc>
          <w:tcPr>
            <w:tcW w:w="1352" w:type="dxa"/>
            <w:tcBorders>
              <w:top w:val="single" w:sz="4" w:space="0" w:color="auto"/>
              <w:left w:val="single" w:sz="4" w:space="0" w:color="auto"/>
              <w:bottom w:val="single" w:sz="4" w:space="0" w:color="auto"/>
              <w:right w:val="single" w:sz="4" w:space="0" w:color="auto"/>
            </w:tcBorders>
            <w:vAlign w:val="center"/>
          </w:tcPr>
          <w:p w14:paraId="3114AA1A" w14:textId="2AF8F180" w:rsidR="00F908C4" w:rsidRPr="00F908C4" w:rsidRDefault="00845ECD"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00CE6B7C" w14:textId="14E42D36" w:rsidR="00F908C4" w:rsidRPr="00F908C4" w:rsidRDefault="00F908C4" w:rsidP="00F908C4">
            <w:pPr>
              <w:spacing w:before="20" w:line="256" w:lineRule="auto"/>
              <w:jc w:val="center"/>
              <w:rPr>
                <w:rFonts w:ascii="Arial" w:hAnsi="Arial" w:cs="Arial"/>
                <w:b/>
                <w:bCs/>
              </w:rPr>
            </w:pPr>
          </w:p>
        </w:tc>
      </w:tr>
      <w:tr w:rsidR="004C708B" w:rsidRPr="00F908C4" w14:paraId="7F1801D5" w14:textId="77777777" w:rsidTr="00201182">
        <w:tc>
          <w:tcPr>
            <w:tcW w:w="6367" w:type="dxa"/>
            <w:tcBorders>
              <w:top w:val="single" w:sz="4" w:space="0" w:color="auto"/>
              <w:left w:val="single" w:sz="4" w:space="0" w:color="auto"/>
              <w:bottom w:val="single" w:sz="4" w:space="0" w:color="auto"/>
              <w:right w:val="single" w:sz="4" w:space="0" w:color="auto"/>
            </w:tcBorders>
            <w:vAlign w:val="center"/>
            <w:hideMark/>
          </w:tcPr>
          <w:p w14:paraId="75D79601" w14:textId="111BDEDC" w:rsidR="004C708B" w:rsidRPr="00F908C4" w:rsidRDefault="004C708B" w:rsidP="00F908C4">
            <w:pPr>
              <w:spacing w:line="256" w:lineRule="auto"/>
              <w:jc w:val="both"/>
              <w:rPr>
                <w:rFonts w:ascii="Arial" w:hAnsi="Arial" w:cs="Arial"/>
              </w:rPr>
            </w:pPr>
            <w:r w:rsidRPr="00F908C4">
              <w:rPr>
                <w:rFonts w:ascii="Arial" w:hAnsi="Arial" w:cs="Arial"/>
              </w:rPr>
              <w:t xml:space="preserve">Knowledge of Data Protection law </w:t>
            </w:r>
          </w:p>
        </w:tc>
        <w:tc>
          <w:tcPr>
            <w:tcW w:w="1352" w:type="dxa"/>
            <w:tcBorders>
              <w:top w:val="single" w:sz="4" w:space="0" w:color="auto"/>
              <w:left w:val="single" w:sz="4" w:space="0" w:color="auto"/>
              <w:bottom w:val="single" w:sz="4" w:space="0" w:color="auto"/>
              <w:right w:val="single" w:sz="4" w:space="0" w:color="auto"/>
            </w:tcBorders>
            <w:vAlign w:val="center"/>
          </w:tcPr>
          <w:p w14:paraId="6AA2AA85" w14:textId="77777777" w:rsidR="004C708B" w:rsidRPr="00F908C4" w:rsidRDefault="004C708B" w:rsidP="00F908C4">
            <w:pPr>
              <w:spacing w:before="20" w:line="256" w:lineRule="auto"/>
              <w:jc w:val="center"/>
              <w:rPr>
                <w:rFonts w:ascii="Arial" w:hAnsi="Arial" w:cs="Arial"/>
                <w:b/>
                <w:bCs/>
              </w:rPr>
            </w:pPr>
          </w:p>
        </w:tc>
        <w:tc>
          <w:tcPr>
            <w:tcW w:w="1297" w:type="dxa"/>
            <w:tcBorders>
              <w:top w:val="single" w:sz="4" w:space="0" w:color="auto"/>
              <w:left w:val="single" w:sz="4" w:space="0" w:color="auto"/>
              <w:bottom w:val="single" w:sz="4" w:space="0" w:color="auto"/>
              <w:right w:val="single" w:sz="4" w:space="0" w:color="auto"/>
            </w:tcBorders>
            <w:vAlign w:val="center"/>
            <w:hideMark/>
          </w:tcPr>
          <w:p w14:paraId="7D74A62D" w14:textId="65F386B1"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r>
      <w:tr w:rsidR="004C708B" w:rsidRPr="00F908C4" w14:paraId="5A9164EF" w14:textId="77777777" w:rsidTr="00201182">
        <w:tc>
          <w:tcPr>
            <w:tcW w:w="6367" w:type="dxa"/>
            <w:tcBorders>
              <w:top w:val="single" w:sz="4" w:space="0" w:color="auto"/>
              <w:left w:val="single" w:sz="4" w:space="0" w:color="auto"/>
              <w:bottom w:val="single" w:sz="4" w:space="0" w:color="auto"/>
              <w:right w:val="single" w:sz="4" w:space="0" w:color="auto"/>
            </w:tcBorders>
            <w:vAlign w:val="center"/>
            <w:hideMark/>
          </w:tcPr>
          <w:p w14:paraId="570B4163" w14:textId="2185C3F5" w:rsidR="004C708B" w:rsidRPr="00F908C4" w:rsidRDefault="004C708B" w:rsidP="00F908C4">
            <w:pPr>
              <w:spacing w:line="256" w:lineRule="auto"/>
              <w:jc w:val="both"/>
              <w:rPr>
                <w:rFonts w:ascii="Arial" w:hAnsi="Arial" w:cs="Arial"/>
              </w:rPr>
            </w:pPr>
            <w:r w:rsidRPr="00F908C4">
              <w:rPr>
                <w:rFonts w:ascii="Arial" w:hAnsi="Arial" w:cs="Arial"/>
              </w:rPr>
              <w:t xml:space="preserve">Previous experience in a </w:t>
            </w:r>
            <w:proofErr w:type="gramStart"/>
            <w:r w:rsidRPr="00F908C4">
              <w:rPr>
                <w:rFonts w:ascii="Arial" w:hAnsi="Arial" w:cs="Arial"/>
              </w:rPr>
              <w:t>not for profi</w:t>
            </w:r>
            <w:r>
              <w:rPr>
                <w:rFonts w:ascii="Arial" w:hAnsi="Arial" w:cs="Arial"/>
              </w:rPr>
              <w:t>t</w:t>
            </w:r>
            <w:proofErr w:type="gramEnd"/>
            <w:r>
              <w:rPr>
                <w:rFonts w:ascii="Arial" w:hAnsi="Arial" w:cs="Arial"/>
              </w:rPr>
              <w:t xml:space="preserve"> environment </w:t>
            </w:r>
            <w:r w:rsidRPr="00F908C4">
              <w:rPr>
                <w:rFonts w:ascii="Arial" w:hAnsi="Arial" w:cs="Arial"/>
              </w:rPr>
              <w:t xml:space="preserve"> </w:t>
            </w:r>
          </w:p>
        </w:tc>
        <w:tc>
          <w:tcPr>
            <w:tcW w:w="1352" w:type="dxa"/>
            <w:tcBorders>
              <w:top w:val="single" w:sz="4" w:space="0" w:color="auto"/>
              <w:left w:val="single" w:sz="4" w:space="0" w:color="auto"/>
              <w:bottom w:val="single" w:sz="4" w:space="0" w:color="auto"/>
              <w:right w:val="single" w:sz="4" w:space="0" w:color="auto"/>
            </w:tcBorders>
            <w:vAlign w:val="center"/>
            <w:hideMark/>
          </w:tcPr>
          <w:p w14:paraId="65D85A4A" w14:textId="77777777" w:rsidR="004C708B" w:rsidRPr="00F908C4" w:rsidRDefault="004C708B" w:rsidP="00F908C4">
            <w:pPr>
              <w:spacing w:before="20" w:line="256" w:lineRule="auto"/>
              <w:jc w:val="center"/>
              <w:rPr>
                <w:rFonts w:ascii="Arial" w:hAnsi="Arial" w:cs="Arial"/>
                <w:b/>
                <w:bCs/>
              </w:rPr>
            </w:pPr>
          </w:p>
        </w:tc>
        <w:tc>
          <w:tcPr>
            <w:tcW w:w="1297" w:type="dxa"/>
            <w:tcBorders>
              <w:top w:val="single" w:sz="4" w:space="0" w:color="auto"/>
              <w:left w:val="single" w:sz="4" w:space="0" w:color="auto"/>
              <w:bottom w:val="single" w:sz="4" w:space="0" w:color="auto"/>
              <w:right w:val="single" w:sz="4" w:space="0" w:color="auto"/>
            </w:tcBorders>
            <w:vAlign w:val="center"/>
          </w:tcPr>
          <w:p w14:paraId="380CB53B" w14:textId="65B9F017"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r>
      <w:tr w:rsidR="004C708B" w:rsidRPr="00F908C4" w14:paraId="75F70429" w14:textId="77777777" w:rsidTr="000C0B63">
        <w:trPr>
          <w:trHeight w:val="526"/>
        </w:trPr>
        <w:tc>
          <w:tcPr>
            <w:tcW w:w="63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DA1020" w14:textId="12B441F9" w:rsidR="004C708B" w:rsidRPr="00F908C4" w:rsidRDefault="004C708B" w:rsidP="00F908C4">
            <w:pPr>
              <w:autoSpaceDE w:val="0"/>
              <w:autoSpaceDN w:val="0"/>
              <w:adjustRightInd w:val="0"/>
              <w:spacing w:after="0" w:line="240" w:lineRule="auto"/>
              <w:rPr>
                <w:rFonts w:ascii="Arial" w:hAnsi="Arial" w:cs="Arial"/>
                <w:color w:val="000000"/>
              </w:rPr>
            </w:pPr>
            <w:r w:rsidRPr="00F908C4">
              <w:rPr>
                <w:rFonts w:ascii="Arial" w:hAnsi="Arial" w:cs="Arial"/>
                <w:b/>
              </w:rPr>
              <w:t>Skills and abilities</w:t>
            </w:r>
          </w:p>
        </w:tc>
        <w:tc>
          <w:tcPr>
            <w:tcW w:w="13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A9534C" w14:textId="77777777" w:rsidR="004C708B" w:rsidRPr="00F908C4" w:rsidRDefault="004C708B" w:rsidP="00F908C4">
            <w:pPr>
              <w:spacing w:before="20" w:line="256" w:lineRule="auto"/>
              <w:jc w:val="center"/>
              <w:rPr>
                <w:rFonts w:ascii="Arial" w:hAnsi="Arial" w:cs="Arial"/>
                <w:b/>
                <w:bCs/>
              </w:rPr>
            </w:pPr>
          </w:p>
        </w:tc>
        <w:tc>
          <w:tcPr>
            <w:tcW w:w="1297" w:type="dxa"/>
            <w:tcBorders>
              <w:top w:val="single" w:sz="4" w:space="0" w:color="auto"/>
              <w:left w:val="single" w:sz="4" w:space="0" w:color="auto"/>
              <w:bottom w:val="single" w:sz="4" w:space="0" w:color="auto"/>
              <w:right w:val="single" w:sz="4" w:space="0" w:color="auto"/>
            </w:tcBorders>
            <w:shd w:val="clear" w:color="auto" w:fill="D9D9D9"/>
            <w:vAlign w:val="center"/>
          </w:tcPr>
          <w:p w14:paraId="68ED62DF" w14:textId="2853B444" w:rsidR="004C708B" w:rsidRPr="00F908C4" w:rsidRDefault="004C708B" w:rsidP="00F908C4">
            <w:pPr>
              <w:spacing w:before="20" w:line="256" w:lineRule="auto"/>
              <w:jc w:val="center"/>
              <w:rPr>
                <w:rFonts w:ascii="Arial" w:hAnsi="Arial" w:cs="Arial"/>
                <w:b/>
                <w:bCs/>
              </w:rPr>
            </w:pPr>
          </w:p>
        </w:tc>
      </w:tr>
      <w:tr w:rsidR="004C708B" w:rsidRPr="00F908C4" w14:paraId="5FACEA6F" w14:textId="77777777" w:rsidTr="000C0B63">
        <w:tc>
          <w:tcPr>
            <w:tcW w:w="6367" w:type="dxa"/>
            <w:tcBorders>
              <w:top w:val="single" w:sz="4" w:space="0" w:color="auto"/>
              <w:left w:val="single" w:sz="4" w:space="0" w:color="auto"/>
              <w:bottom w:val="single" w:sz="4" w:space="0" w:color="auto"/>
              <w:right w:val="single" w:sz="4" w:space="0" w:color="auto"/>
            </w:tcBorders>
            <w:vAlign w:val="center"/>
            <w:hideMark/>
          </w:tcPr>
          <w:p w14:paraId="2067A277" w14:textId="1D961352" w:rsidR="004C708B" w:rsidRPr="00F908C4" w:rsidRDefault="004C708B" w:rsidP="00F908C4">
            <w:pPr>
              <w:spacing w:line="256" w:lineRule="auto"/>
              <w:jc w:val="both"/>
              <w:rPr>
                <w:rFonts w:ascii="Arial" w:hAnsi="Arial" w:cs="Arial"/>
              </w:rPr>
            </w:pPr>
            <w:r>
              <w:rPr>
                <w:rFonts w:ascii="Arial" w:hAnsi="Arial" w:cs="Arial"/>
                <w:bCs/>
              </w:rPr>
              <w:t>Good attention to detail and high levels of accuracy</w:t>
            </w:r>
          </w:p>
        </w:tc>
        <w:tc>
          <w:tcPr>
            <w:tcW w:w="1352" w:type="dxa"/>
            <w:tcBorders>
              <w:top w:val="single" w:sz="4" w:space="0" w:color="auto"/>
              <w:left w:val="single" w:sz="4" w:space="0" w:color="auto"/>
              <w:bottom w:val="single" w:sz="4" w:space="0" w:color="auto"/>
              <w:right w:val="single" w:sz="4" w:space="0" w:color="auto"/>
            </w:tcBorders>
            <w:vAlign w:val="center"/>
          </w:tcPr>
          <w:p w14:paraId="42D07597" w14:textId="216FEC96"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hideMark/>
          </w:tcPr>
          <w:p w14:paraId="523BEAD6" w14:textId="3822EF43" w:rsidR="004C708B" w:rsidRPr="00F908C4" w:rsidRDefault="004C708B" w:rsidP="00F908C4">
            <w:pPr>
              <w:spacing w:before="20" w:line="256" w:lineRule="auto"/>
              <w:jc w:val="center"/>
              <w:rPr>
                <w:rFonts w:ascii="Arial" w:hAnsi="Arial" w:cs="Arial"/>
                <w:b/>
                <w:bCs/>
              </w:rPr>
            </w:pPr>
          </w:p>
        </w:tc>
      </w:tr>
      <w:tr w:rsidR="00A03994" w:rsidRPr="00F908C4" w14:paraId="7BE8BF04" w14:textId="77777777" w:rsidTr="000C0B63">
        <w:tc>
          <w:tcPr>
            <w:tcW w:w="6367" w:type="dxa"/>
            <w:tcBorders>
              <w:top w:val="single" w:sz="4" w:space="0" w:color="auto"/>
              <w:left w:val="single" w:sz="4" w:space="0" w:color="auto"/>
              <w:bottom w:val="single" w:sz="4" w:space="0" w:color="auto"/>
              <w:right w:val="single" w:sz="4" w:space="0" w:color="auto"/>
            </w:tcBorders>
            <w:vAlign w:val="center"/>
          </w:tcPr>
          <w:p w14:paraId="309F734D" w14:textId="09D7AAC5" w:rsidR="00A03994" w:rsidRDefault="00D710D6" w:rsidP="00F908C4">
            <w:pPr>
              <w:spacing w:line="256" w:lineRule="auto"/>
              <w:jc w:val="both"/>
              <w:rPr>
                <w:rFonts w:ascii="Arial" w:hAnsi="Arial" w:cs="Arial"/>
                <w:bCs/>
              </w:rPr>
            </w:pPr>
            <w:r w:rsidRPr="00D710D6">
              <w:rPr>
                <w:rFonts w:ascii="Arial" w:hAnsi="Arial" w:cs="Arial"/>
                <w:bCs/>
              </w:rPr>
              <w:t>Ability to produce accurate reports and analyse data to identify trends</w:t>
            </w:r>
            <w:r>
              <w:rPr>
                <w:rFonts w:ascii="Arial" w:hAnsi="Arial" w:cs="Arial"/>
                <w:bCs/>
              </w:rPr>
              <w:t xml:space="preserve"> and</w:t>
            </w:r>
            <w:r w:rsidRPr="00D710D6">
              <w:rPr>
                <w:rFonts w:ascii="Arial" w:hAnsi="Arial" w:cs="Arial"/>
                <w:bCs/>
              </w:rPr>
              <w:t xml:space="preserve"> insights</w:t>
            </w:r>
          </w:p>
        </w:tc>
        <w:tc>
          <w:tcPr>
            <w:tcW w:w="1352" w:type="dxa"/>
            <w:tcBorders>
              <w:top w:val="single" w:sz="4" w:space="0" w:color="auto"/>
              <w:left w:val="single" w:sz="4" w:space="0" w:color="auto"/>
              <w:bottom w:val="single" w:sz="4" w:space="0" w:color="auto"/>
              <w:right w:val="single" w:sz="4" w:space="0" w:color="auto"/>
            </w:tcBorders>
            <w:vAlign w:val="center"/>
          </w:tcPr>
          <w:p w14:paraId="7017221E" w14:textId="77777777" w:rsidR="00A03994" w:rsidRPr="00F908C4" w:rsidRDefault="00A03994" w:rsidP="00F908C4">
            <w:pPr>
              <w:spacing w:before="20" w:line="256" w:lineRule="auto"/>
              <w:jc w:val="center"/>
              <w:rPr>
                <w:rFonts w:ascii="Wingdings" w:eastAsia="Wingdings" w:hAnsi="Wingdings" w:cs="Wingdings"/>
                <w:b/>
                <w:bCs/>
              </w:rPr>
            </w:pPr>
          </w:p>
        </w:tc>
        <w:tc>
          <w:tcPr>
            <w:tcW w:w="1297" w:type="dxa"/>
            <w:tcBorders>
              <w:top w:val="single" w:sz="4" w:space="0" w:color="auto"/>
              <w:left w:val="single" w:sz="4" w:space="0" w:color="auto"/>
              <w:bottom w:val="single" w:sz="4" w:space="0" w:color="auto"/>
              <w:right w:val="single" w:sz="4" w:space="0" w:color="auto"/>
            </w:tcBorders>
            <w:vAlign w:val="center"/>
          </w:tcPr>
          <w:p w14:paraId="4284CE3C" w14:textId="77777777" w:rsidR="00A03994" w:rsidRPr="00D710D6" w:rsidRDefault="00A03994" w:rsidP="00D710D6">
            <w:pPr>
              <w:pStyle w:val="ListParagraph"/>
              <w:numPr>
                <w:ilvl w:val="0"/>
                <w:numId w:val="15"/>
              </w:numPr>
              <w:spacing w:before="20" w:line="256" w:lineRule="auto"/>
              <w:jc w:val="center"/>
              <w:rPr>
                <w:rFonts w:ascii="Arial" w:hAnsi="Arial" w:cs="Arial"/>
                <w:b/>
                <w:bCs/>
              </w:rPr>
            </w:pPr>
          </w:p>
        </w:tc>
      </w:tr>
      <w:tr w:rsidR="004C708B" w:rsidRPr="00F908C4" w14:paraId="2ED5E2D9" w14:textId="77777777" w:rsidTr="00AE0560">
        <w:tc>
          <w:tcPr>
            <w:tcW w:w="6367" w:type="dxa"/>
            <w:tcBorders>
              <w:top w:val="single" w:sz="4" w:space="0" w:color="auto"/>
              <w:left w:val="single" w:sz="4" w:space="0" w:color="auto"/>
              <w:bottom w:val="single" w:sz="4" w:space="0" w:color="auto"/>
              <w:right w:val="single" w:sz="4" w:space="0" w:color="auto"/>
            </w:tcBorders>
            <w:vAlign w:val="center"/>
            <w:hideMark/>
          </w:tcPr>
          <w:p w14:paraId="07AA843C" w14:textId="2578E421" w:rsidR="004C708B" w:rsidRPr="00F908C4" w:rsidRDefault="004C708B" w:rsidP="00F908C4">
            <w:pPr>
              <w:spacing w:line="256" w:lineRule="auto"/>
              <w:jc w:val="both"/>
              <w:rPr>
                <w:rFonts w:ascii="Arial" w:hAnsi="Arial" w:cs="Arial"/>
              </w:rPr>
            </w:pPr>
            <w:r w:rsidRPr="00F908C4">
              <w:rPr>
                <w:rFonts w:ascii="Arial" w:hAnsi="Arial" w:cs="Arial"/>
              </w:rPr>
              <w:t>Strong time management skills</w:t>
            </w:r>
          </w:p>
        </w:tc>
        <w:tc>
          <w:tcPr>
            <w:tcW w:w="1352" w:type="dxa"/>
            <w:tcBorders>
              <w:top w:val="single" w:sz="4" w:space="0" w:color="auto"/>
              <w:left w:val="single" w:sz="4" w:space="0" w:color="auto"/>
              <w:bottom w:val="single" w:sz="4" w:space="0" w:color="auto"/>
              <w:right w:val="single" w:sz="4" w:space="0" w:color="auto"/>
            </w:tcBorders>
            <w:vAlign w:val="center"/>
          </w:tcPr>
          <w:p w14:paraId="339FB875" w14:textId="5BC2682C"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11741EFF" w14:textId="77777777" w:rsidR="004C708B" w:rsidRPr="00F908C4" w:rsidRDefault="004C708B" w:rsidP="00F908C4">
            <w:pPr>
              <w:spacing w:before="20" w:line="256" w:lineRule="auto"/>
              <w:jc w:val="center"/>
              <w:rPr>
                <w:rFonts w:ascii="Arial" w:hAnsi="Arial" w:cs="Arial"/>
                <w:b/>
                <w:bCs/>
              </w:rPr>
            </w:pPr>
          </w:p>
        </w:tc>
      </w:tr>
      <w:tr w:rsidR="004C708B" w:rsidRPr="00F908C4" w14:paraId="26D133C6" w14:textId="77777777" w:rsidTr="00D02A97">
        <w:tc>
          <w:tcPr>
            <w:tcW w:w="6367" w:type="dxa"/>
            <w:tcBorders>
              <w:top w:val="single" w:sz="4" w:space="0" w:color="auto"/>
              <w:left w:val="single" w:sz="4" w:space="0" w:color="auto"/>
              <w:bottom w:val="single" w:sz="4" w:space="0" w:color="auto"/>
              <w:right w:val="single" w:sz="4" w:space="0" w:color="auto"/>
            </w:tcBorders>
            <w:vAlign w:val="center"/>
          </w:tcPr>
          <w:p w14:paraId="5E6C59E0" w14:textId="7E8AE407" w:rsidR="004C708B" w:rsidRPr="00F908C4" w:rsidRDefault="004C708B" w:rsidP="00F908C4">
            <w:pPr>
              <w:spacing w:before="20" w:line="256" w:lineRule="auto"/>
              <w:rPr>
                <w:rFonts w:ascii="Arial" w:hAnsi="Arial" w:cs="Arial"/>
                <w:bCs/>
              </w:rPr>
            </w:pPr>
            <w:r w:rsidRPr="00F908C4">
              <w:rPr>
                <w:rFonts w:ascii="Arial" w:hAnsi="Arial" w:cs="Arial"/>
              </w:rPr>
              <w:t xml:space="preserve">Excellent </w:t>
            </w:r>
            <w:r>
              <w:rPr>
                <w:rFonts w:ascii="Arial" w:hAnsi="Arial" w:cs="Arial"/>
              </w:rPr>
              <w:t xml:space="preserve">interpersonal and </w:t>
            </w:r>
            <w:r w:rsidRPr="00F908C4">
              <w:rPr>
                <w:rFonts w:ascii="Arial" w:hAnsi="Arial" w:cs="Arial"/>
              </w:rPr>
              <w:t>relationship management skills</w:t>
            </w:r>
          </w:p>
        </w:tc>
        <w:tc>
          <w:tcPr>
            <w:tcW w:w="1352" w:type="dxa"/>
            <w:tcBorders>
              <w:top w:val="single" w:sz="4" w:space="0" w:color="auto"/>
              <w:left w:val="single" w:sz="4" w:space="0" w:color="auto"/>
              <w:bottom w:val="single" w:sz="4" w:space="0" w:color="auto"/>
              <w:right w:val="single" w:sz="4" w:space="0" w:color="auto"/>
            </w:tcBorders>
            <w:vAlign w:val="center"/>
          </w:tcPr>
          <w:p w14:paraId="7DC0C54E" w14:textId="05EE56D4"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675E46DB" w14:textId="78C14BA3" w:rsidR="004C708B" w:rsidRPr="00F908C4" w:rsidRDefault="004C708B" w:rsidP="00F908C4">
            <w:pPr>
              <w:spacing w:before="20" w:line="256" w:lineRule="auto"/>
              <w:jc w:val="center"/>
              <w:rPr>
                <w:rFonts w:ascii="Arial" w:hAnsi="Arial" w:cs="Arial"/>
                <w:b/>
                <w:bCs/>
              </w:rPr>
            </w:pPr>
          </w:p>
        </w:tc>
      </w:tr>
      <w:tr w:rsidR="004C708B" w:rsidRPr="00F908C4" w14:paraId="7F2A36DB" w14:textId="77777777" w:rsidTr="00201182">
        <w:tc>
          <w:tcPr>
            <w:tcW w:w="6367" w:type="dxa"/>
            <w:tcBorders>
              <w:top w:val="single" w:sz="4" w:space="0" w:color="auto"/>
              <w:left w:val="single" w:sz="4" w:space="0" w:color="auto"/>
              <w:bottom w:val="single" w:sz="4" w:space="0" w:color="auto"/>
              <w:right w:val="single" w:sz="4" w:space="0" w:color="auto"/>
            </w:tcBorders>
            <w:vAlign w:val="center"/>
            <w:hideMark/>
          </w:tcPr>
          <w:p w14:paraId="42BC0234" w14:textId="5B1E784C" w:rsidR="004C708B" w:rsidRPr="00F908C4" w:rsidRDefault="004C708B" w:rsidP="00F908C4">
            <w:pPr>
              <w:autoSpaceDE w:val="0"/>
              <w:autoSpaceDN w:val="0"/>
              <w:adjustRightInd w:val="0"/>
              <w:spacing w:line="256" w:lineRule="auto"/>
              <w:rPr>
                <w:rFonts w:ascii="Arial" w:hAnsi="Arial" w:cs="Arial"/>
                <w:lang w:eastAsia="en-GB"/>
              </w:rPr>
            </w:pPr>
            <w:r w:rsidRPr="00C27143">
              <w:rPr>
                <w:rFonts w:ascii="Arial" w:hAnsi="Arial" w:cs="Arial"/>
                <w:shd w:val="clear" w:color="auto" w:fill="FFFFFF"/>
              </w:rPr>
              <w:t>Ability and experience of working well in a team</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1AD6579" w14:textId="2169A151"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341AB1F8" w14:textId="77777777" w:rsidR="004C708B" w:rsidRPr="00F908C4" w:rsidRDefault="004C708B" w:rsidP="00F908C4">
            <w:pPr>
              <w:spacing w:before="20" w:line="256" w:lineRule="auto"/>
              <w:jc w:val="center"/>
              <w:rPr>
                <w:rFonts w:ascii="Arial" w:hAnsi="Arial" w:cs="Arial"/>
                <w:b/>
                <w:bCs/>
              </w:rPr>
            </w:pPr>
          </w:p>
        </w:tc>
      </w:tr>
      <w:tr w:rsidR="004C708B" w:rsidRPr="00F908C4" w14:paraId="4FB89A30" w14:textId="77777777" w:rsidTr="00201182">
        <w:tc>
          <w:tcPr>
            <w:tcW w:w="6367" w:type="dxa"/>
            <w:tcBorders>
              <w:top w:val="single" w:sz="4" w:space="0" w:color="auto"/>
              <w:left w:val="single" w:sz="4" w:space="0" w:color="auto"/>
              <w:bottom w:val="single" w:sz="4" w:space="0" w:color="auto"/>
              <w:right w:val="single" w:sz="4" w:space="0" w:color="auto"/>
            </w:tcBorders>
            <w:vAlign w:val="center"/>
            <w:hideMark/>
          </w:tcPr>
          <w:p w14:paraId="11875F81" w14:textId="7CA2959C" w:rsidR="004C708B" w:rsidRPr="00F908C4" w:rsidRDefault="004C708B" w:rsidP="00F908C4">
            <w:pPr>
              <w:keepNext/>
              <w:spacing w:before="60" w:line="256" w:lineRule="auto"/>
              <w:outlineLvl w:val="3"/>
              <w:rPr>
                <w:rFonts w:ascii="Arial" w:hAnsi="Arial" w:cs="Arial"/>
              </w:rPr>
            </w:pPr>
            <w:r w:rsidRPr="00F908C4">
              <w:rPr>
                <w:rFonts w:ascii="Arial" w:hAnsi="Arial" w:cs="Arial"/>
              </w:rPr>
              <w:t>Ability to empathise and be sensitive in difficult situations</w:t>
            </w:r>
          </w:p>
        </w:tc>
        <w:tc>
          <w:tcPr>
            <w:tcW w:w="1352" w:type="dxa"/>
            <w:tcBorders>
              <w:top w:val="single" w:sz="4" w:space="0" w:color="auto"/>
              <w:left w:val="single" w:sz="4" w:space="0" w:color="auto"/>
              <w:bottom w:val="single" w:sz="4" w:space="0" w:color="auto"/>
              <w:right w:val="single" w:sz="4" w:space="0" w:color="auto"/>
            </w:tcBorders>
            <w:vAlign w:val="center"/>
            <w:hideMark/>
          </w:tcPr>
          <w:p w14:paraId="116799BA" w14:textId="69FD1AC3"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4E814172" w14:textId="77777777" w:rsidR="004C708B" w:rsidRPr="00F908C4" w:rsidRDefault="004C708B" w:rsidP="00F908C4">
            <w:pPr>
              <w:spacing w:before="20" w:line="256" w:lineRule="auto"/>
              <w:jc w:val="center"/>
              <w:rPr>
                <w:rFonts w:ascii="Arial" w:hAnsi="Arial" w:cs="Arial"/>
                <w:b/>
                <w:bCs/>
              </w:rPr>
            </w:pPr>
          </w:p>
        </w:tc>
      </w:tr>
      <w:tr w:rsidR="004C708B" w:rsidRPr="00F908C4" w14:paraId="4B4909B9" w14:textId="77777777" w:rsidTr="000C0B63">
        <w:tc>
          <w:tcPr>
            <w:tcW w:w="6367" w:type="dxa"/>
            <w:tcBorders>
              <w:top w:val="single" w:sz="4" w:space="0" w:color="auto"/>
              <w:left w:val="single" w:sz="4" w:space="0" w:color="auto"/>
              <w:bottom w:val="single" w:sz="4" w:space="0" w:color="auto"/>
              <w:right w:val="single" w:sz="4" w:space="0" w:color="auto"/>
            </w:tcBorders>
            <w:shd w:val="clear" w:color="auto" w:fill="D9D9D9"/>
            <w:vAlign w:val="center"/>
          </w:tcPr>
          <w:p w14:paraId="5D834662" w14:textId="33BEA519" w:rsidR="004C708B" w:rsidRPr="00F908C4" w:rsidRDefault="004C708B" w:rsidP="00F908C4">
            <w:pPr>
              <w:keepNext/>
              <w:spacing w:before="60" w:line="256" w:lineRule="auto"/>
              <w:outlineLvl w:val="3"/>
              <w:rPr>
                <w:rFonts w:ascii="Arial" w:hAnsi="Arial" w:cs="Arial"/>
              </w:rPr>
            </w:pPr>
            <w:r w:rsidRPr="00F908C4">
              <w:rPr>
                <w:rFonts w:ascii="Arial" w:hAnsi="Arial" w:cs="Arial"/>
                <w:b/>
                <w:bCs/>
              </w:rPr>
              <w:t>Personal qualities</w:t>
            </w:r>
          </w:p>
        </w:tc>
        <w:tc>
          <w:tcPr>
            <w:tcW w:w="1352" w:type="dxa"/>
            <w:tcBorders>
              <w:top w:val="single" w:sz="4" w:space="0" w:color="auto"/>
              <w:left w:val="single" w:sz="4" w:space="0" w:color="auto"/>
              <w:bottom w:val="single" w:sz="4" w:space="0" w:color="auto"/>
              <w:right w:val="single" w:sz="4" w:space="0" w:color="auto"/>
            </w:tcBorders>
            <w:shd w:val="clear" w:color="auto" w:fill="D9D9D9"/>
            <w:vAlign w:val="center"/>
          </w:tcPr>
          <w:p w14:paraId="102FFCD7" w14:textId="33D078C3" w:rsidR="004C708B" w:rsidRPr="00F908C4" w:rsidRDefault="004C708B" w:rsidP="00F908C4">
            <w:pPr>
              <w:spacing w:before="20" w:line="256" w:lineRule="auto"/>
              <w:jc w:val="center"/>
              <w:rPr>
                <w:rFonts w:ascii="Arial" w:hAnsi="Arial" w:cs="Arial"/>
                <w:b/>
                <w:bCs/>
              </w:rPr>
            </w:pPr>
          </w:p>
        </w:tc>
        <w:tc>
          <w:tcPr>
            <w:tcW w:w="1297" w:type="dxa"/>
            <w:tcBorders>
              <w:top w:val="single" w:sz="4" w:space="0" w:color="auto"/>
              <w:left w:val="single" w:sz="4" w:space="0" w:color="auto"/>
              <w:bottom w:val="single" w:sz="4" w:space="0" w:color="auto"/>
              <w:right w:val="single" w:sz="4" w:space="0" w:color="auto"/>
            </w:tcBorders>
            <w:shd w:val="clear" w:color="auto" w:fill="D9D9D9"/>
            <w:vAlign w:val="center"/>
          </w:tcPr>
          <w:p w14:paraId="1C03726A" w14:textId="77777777" w:rsidR="004C708B" w:rsidRPr="00F908C4" w:rsidRDefault="004C708B" w:rsidP="00F908C4">
            <w:pPr>
              <w:spacing w:before="20" w:line="256" w:lineRule="auto"/>
              <w:jc w:val="center"/>
              <w:rPr>
                <w:rFonts w:ascii="Arial" w:hAnsi="Arial" w:cs="Arial"/>
                <w:b/>
                <w:bCs/>
              </w:rPr>
            </w:pPr>
          </w:p>
        </w:tc>
      </w:tr>
      <w:tr w:rsidR="004C708B" w:rsidRPr="00F908C4" w14:paraId="07EC5146" w14:textId="77777777" w:rsidTr="000C0B63">
        <w:tc>
          <w:tcPr>
            <w:tcW w:w="6367" w:type="dxa"/>
            <w:tcBorders>
              <w:top w:val="single" w:sz="4" w:space="0" w:color="auto"/>
              <w:left w:val="single" w:sz="4" w:space="0" w:color="auto"/>
              <w:bottom w:val="single" w:sz="4" w:space="0" w:color="auto"/>
              <w:right w:val="single" w:sz="4" w:space="0" w:color="auto"/>
            </w:tcBorders>
            <w:vAlign w:val="center"/>
            <w:hideMark/>
          </w:tcPr>
          <w:p w14:paraId="7800133A" w14:textId="587B5A35" w:rsidR="004C708B" w:rsidRPr="00F908C4" w:rsidRDefault="004C708B" w:rsidP="00F908C4">
            <w:pPr>
              <w:autoSpaceDE w:val="0"/>
              <w:autoSpaceDN w:val="0"/>
              <w:adjustRightInd w:val="0"/>
              <w:spacing w:line="256" w:lineRule="auto"/>
              <w:rPr>
                <w:rFonts w:ascii="Arial" w:hAnsi="Arial" w:cs="Arial"/>
                <w:lang w:eastAsia="en-GB"/>
              </w:rPr>
            </w:pPr>
            <w:r w:rsidRPr="00F908C4">
              <w:rPr>
                <w:rFonts w:ascii="Arial" w:hAnsi="Arial" w:cs="Arial"/>
              </w:rPr>
              <w:t xml:space="preserve">Willingness to work some </w:t>
            </w:r>
            <w:r>
              <w:rPr>
                <w:rFonts w:ascii="Arial" w:hAnsi="Arial" w:cs="Arial"/>
              </w:rPr>
              <w:t xml:space="preserve">very occasional </w:t>
            </w:r>
            <w:r w:rsidRPr="00F908C4">
              <w:rPr>
                <w:rFonts w:ascii="Arial" w:hAnsi="Arial" w:cs="Arial"/>
              </w:rPr>
              <w:t>evenings and weekends to fulfil the requirement of the post</w:t>
            </w:r>
          </w:p>
        </w:tc>
        <w:tc>
          <w:tcPr>
            <w:tcW w:w="1352" w:type="dxa"/>
            <w:tcBorders>
              <w:top w:val="single" w:sz="4" w:space="0" w:color="auto"/>
              <w:left w:val="single" w:sz="4" w:space="0" w:color="auto"/>
              <w:bottom w:val="single" w:sz="4" w:space="0" w:color="auto"/>
              <w:right w:val="single" w:sz="4" w:space="0" w:color="auto"/>
            </w:tcBorders>
            <w:vAlign w:val="center"/>
            <w:hideMark/>
          </w:tcPr>
          <w:p w14:paraId="35EE9893" w14:textId="0F408EC8"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1D6006A9" w14:textId="77777777" w:rsidR="004C708B" w:rsidRPr="00F908C4" w:rsidRDefault="004C708B" w:rsidP="00F908C4">
            <w:pPr>
              <w:spacing w:before="20" w:line="256" w:lineRule="auto"/>
              <w:jc w:val="center"/>
              <w:rPr>
                <w:rFonts w:ascii="Arial" w:hAnsi="Arial" w:cs="Arial"/>
                <w:b/>
                <w:bCs/>
              </w:rPr>
            </w:pPr>
          </w:p>
        </w:tc>
      </w:tr>
      <w:tr w:rsidR="004C708B" w:rsidRPr="00F908C4" w14:paraId="64F00A9B" w14:textId="77777777" w:rsidTr="000C0B63">
        <w:tc>
          <w:tcPr>
            <w:tcW w:w="6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F68FAC" w14:textId="61A31AEA" w:rsidR="004C708B" w:rsidRPr="00F908C4" w:rsidRDefault="004C708B" w:rsidP="00F908C4">
            <w:pPr>
              <w:spacing w:line="256" w:lineRule="auto"/>
              <w:jc w:val="both"/>
              <w:rPr>
                <w:rFonts w:ascii="Arial" w:hAnsi="Arial" w:cs="Arial"/>
              </w:rPr>
            </w:pPr>
            <w:r w:rsidRPr="00F908C4">
              <w:rPr>
                <w:rFonts w:ascii="Arial" w:hAnsi="Arial" w:cs="Arial"/>
              </w:rPr>
              <w:t>A positive, self-motivated and enthusiastic attitude to work.</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27787" w14:textId="1195A261"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038CD" w14:textId="77777777" w:rsidR="004C708B" w:rsidRPr="00F908C4" w:rsidRDefault="004C708B" w:rsidP="00F908C4">
            <w:pPr>
              <w:spacing w:before="20" w:line="256" w:lineRule="auto"/>
              <w:jc w:val="center"/>
              <w:rPr>
                <w:rFonts w:ascii="Arial" w:hAnsi="Arial" w:cs="Arial"/>
                <w:b/>
                <w:bCs/>
              </w:rPr>
            </w:pPr>
          </w:p>
        </w:tc>
      </w:tr>
      <w:tr w:rsidR="004C708B" w:rsidRPr="00F908C4" w14:paraId="262BA146" w14:textId="77777777" w:rsidTr="000C0B63">
        <w:tc>
          <w:tcPr>
            <w:tcW w:w="6367" w:type="dxa"/>
            <w:tcBorders>
              <w:top w:val="single" w:sz="4" w:space="0" w:color="auto"/>
              <w:left w:val="single" w:sz="4" w:space="0" w:color="auto"/>
              <w:bottom w:val="single" w:sz="4" w:space="0" w:color="auto"/>
              <w:right w:val="single" w:sz="4" w:space="0" w:color="auto"/>
            </w:tcBorders>
            <w:vAlign w:val="center"/>
            <w:hideMark/>
          </w:tcPr>
          <w:p w14:paraId="67D3C488" w14:textId="235BE40B" w:rsidR="004C708B" w:rsidRPr="00F908C4" w:rsidRDefault="004C708B" w:rsidP="00F908C4">
            <w:pPr>
              <w:autoSpaceDE w:val="0"/>
              <w:autoSpaceDN w:val="0"/>
              <w:adjustRightInd w:val="0"/>
              <w:spacing w:line="256" w:lineRule="auto"/>
              <w:rPr>
                <w:rFonts w:ascii="Arial" w:hAnsi="Arial" w:cs="Arial"/>
                <w:lang w:eastAsia="en-GB"/>
              </w:rPr>
            </w:pPr>
            <w:r w:rsidRPr="00F908C4">
              <w:rPr>
                <w:rFonts w:ascii="Arial" w:hAnsi="Arial" w:cs="Arial"/>
              </w:rPr>
              <w:t>Able to work under pressure and to deadlines</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22788A5" w14:textId="4A2188CE"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01B209B9" w14:textId="77777777" w:rsidR="004C708B" w:rsidRPr="00F908C4" w:rsidRDefault="004C708B" w:rsidP="00F908C4">
            <w:pPr>
              <w:spacing w:before="20" w:line="256" w:lineRule="auto"/>
              <w:jc w:val="center"/>
              <w:rPr>
                <w:rFonts w:ascii="Arial" w:hAnsi="Arial" w:cs="Arial"/>
                <w:b/>
                <w:bCs/>
              </w:rPr>
            </w:pPr>
          </w:p>
        </w:tc>
      </w:tr>
      <w:tr w:rsidR="004C708B" w:rsidRPr="00F908C4" w14:paraId="66B96610" w14:textId="77777777" w:rsidTr="00AE0560">
        <w:tc>
          <w:tcPr>
            <w:tcW w:w="6367" w:type="dxa"/>
            <w:tcBorders>
              <w:top w:val="single" w:sz="4" w:space="0" w:color="auto"/>
              <w:left w:val="single" w:sz="4" w:space="0" w:color="auto"/>
              <w:bottom w:val="single" w:sz="4" w:space="0" w:color="auto"/>
              <w:right w:val="single" w:sz="4" w:space="0" w:color="auto"/>
            </w:tcBorders>
            <w:vAlign w:val="center"/>
            <w:hideMark/>
          </w:tcPr>
          <w:p w14:paraId="72D6D491" w14:textId="666A6F21" w:rsidR="004C708B" w:rsidRPr="00F908C4" w:rsidRDefault="004C708B" w:rsidP="00F908C4">
            <w:pPr>
              <w:keepNext/>
              <w:spacing w:before="60" w:line="256" w:lineRule="auto"/>
              <w:outlineLvl w:val="3"/>
              <w:rPr>
                <w:rFonts w:ascii="Arial" w:hAnsi="Arial" w:cs="Arial"/>
              </w:rPr>
            </w:pPr>
            <w:r w:rsidRPr="00F908C4">
              <w:rPr>
                <w:rFonts w:ascii="Arial" w:hAnsi="Arial" w:cs="Arial"/>
              </w:rPr>
              <w:t xml:space="preserve">Commitment to the vision and values of Eden Valley Hospice and Jigsaw, Cumbria Children’s Hospice </w:t>
            </w:r>
          </w:p>
        </w:tc>
        <w:tc>
          <w:tcPr>
            <w:tcW w:w="1352" w:type="dxa"/>
            <w:tcBorders>
              <w:top w:val="single" w:sz="4" w:space="0" w:color="auto"/>
              <w:left w:val="single" w:sz="4" w:space="0" w:color="auto"/>
              <w:bottom w:val="single" w:sz="4" w:space="0" w:color="auto"/>
              <w:right w:val="single" w:sz="4" w:space="0" w:color="auto"/>
            </w:tcBorders>
            <w:vAlign w:val="center"/>
            <w:hideMark/>
          </w:tcPr>
          <w:p w14:paraId="36A5C33A" w14:textId="64774F1B" w:rsidR="004C708B" w:rsidRPr="00F908C4" w:rsidRDefault="004C708B" w:rsidP="00F908C4">
            <w:pPr>
              <w:spacing w:before="20" w:line="256" w:lineRule="auto"/>
              <w:jc w:val="center"/>
              <w:rPr>
                <w:rFonts w:ascii="Arial" w:hAnsi="Arial" w:cs="Arial"/>
                <w:b/>
                <w:bCs/>
              </w:rPr>
            </w:pPr>
            <w:r w:rsidRPr="00F908C4">
              <w:rPr>
                <w:rFonts w:ascii="Wingdings" w:eastAsia="Wingdings" w:hAnsi="Wingdings" w:cs="Wingdings"/>
                <w:b/>
                <w:bCs/>
              </w:rPr>
              <w:t>ü</w:t>
            </w:r>
          </w:p>
        </w:tc>
        <w:tc>
          <w:tcPr>
            <w:tcW w:w="1297" w:type="dxa"/>
            <w:tcBorders>
              <w:top w:val="single" w:sz="4" w:space="0" w:color="auto"/>
              <w:left w:val="single" w:sz="4" w:space="0" w:color="auto"/>
              <w:bottom w:val="single" w:sz="4" w:space="0" w:color="auto"/>
              <w:right w:val="single" w:sz="4" w:space="0" w:color="auto"/>
            </w:tcBorders>
            <w:vAlign w:val="center"/>
          </w:tcPr>
          <w:p w14:paraId="103F47FD" w14:textId="77777777" w:rsidR="004C708B" w:rsidRPr="00F908C4" w:rsidRDefault="004C708B" w:rsidP="00F908C4">
            <w:pPr>
              <w:spacing w:before="20" w:line="256" w:lineRule="auto"/>
              <w:jc w:val="center"/>
              <w:rPr>
                <w:rFonts w:ascii="Arial" w:hAnsi="Arial" w:cs="Arial"/>
                <w:b/>
                <w:bCs/>
              </w:rPr>
            </w:pPr>
          </w:p>
        </w:tc>
      </w:tr>
      <w:tr w:rsidR="004C708B" w:rsidRPr="00F908C4" w14:paraId="4F1E07D3" w14:textId="77777777" w:rsidTr="00201182">
        <w:tc>
          <w:tcPr>
            <w:tcW w:w="6367" w:type="dxa"/>
            <w:tcBorders>
              <w:top w:val="single" w:sz="4" w:space="0" w:color="auto"/>
              <w:left w:val="single" w:sz="4" w:space="0" w:color="auto"/>
              <w:bottom w:val="single" w:sz="4" w:space="0" w:color="auto"/>
              <w:right w:val="single" w:sz="4" w:space="0" w:color="auto"/>
            </w:tcBorders>
            <w:vAlign w:val="center"/>
            <w:hideMark/>
          </w:tcPr>
          <w:p w14:paraId="718D53A5" w14:textId="5E5A5B08" w:rsidR="004C708B" w:rsidRPr="00F908C4" w:rsidRDefault="004C708B" w:rsidP="00F908C4">
            <w:pPr>
              <w:spacing w:line="256" w:lineRule="auto"/>
              <w:jc w:val="both"/>
              <w:rPr>
                <w:rFonts w:ascii="Arial" w:hAnsi="Arial" w:cs="Arial"/>
              </w:rPr>
            </w:pPr>
            <w:r w:rsidRPr="006A2E5A">
              <w:rPr>
                <w:rFonts w:ascii="Arial" w:hAnsi="Arial" w:cs="Arial"/>
              </w:rPr>
              <w:t>Car driver – full driving licence and access to own transport, or the ability to travel independently</w:t>
            </w:r>
          </w:p>
        </w:tc>
        <w:tc>
          <w:tcPr>
            <w:tcW w:w="1352" w:type="dxa"/>
            <w:tcBorders>
              <w:top w:val="single" w:sz="4" w:space="0" w:color="auto"/>
              <w:left w:val="single" w:sz="4" w:space="0" w:color="auto"/>
              <w:bottom w:val="single" w:sz="4" w:space="0" w:color="auto"/>
              <w:right w:val="single" w:sz="4" w:space="0" w:color="auto"/>
            </w:tcBorders>
            <w:vAlign w:val="center"/>
            <w:hideMark/>
          </w:tcPr>
          <w:p w14:paraId="55CEC6FE" w14:textId="4B631B85" w:rsidR="004C708B" w:rsidRPr="00F908C4" w:rsidRDefault="004C708B" w:rsidP="00F908C4">
            <w:pPr>
              <w:spacing w:before="20" w:line="256" w:lineRule="auto"/>
              <w:jc w:val="center"/>
              <w:rPr>
                <w:rFonts w:ascii="Arial" w:hAnsi="Arial" w:cs="Arial"/>
                <w:b/>
                <w:bCs/>
              </w:rPr>
            </w:pPr>
          </w:p>
        </w:tc>
        <w:tc>
          <w:tcPr>
            <w:tcW w:w="1297" w:type="dxa"/>
            <w:tcBorders>
              <w:top w:val="single" w:sz="4" w:space="0" w:color="auto"/>
              <w:left w:val="single" w:sz="4" w:space="0" w:color="auto"/>
              <w:bottom w:val="single" w:sz="4" w:space="0" w:color="auto"/>
              <w:right w:val="single" w:sz="4" w:space="0" w:color="auto"/>
            </w:tcBorders>
            <w:vAlign w:val="center"/>
          </w:tcPr>
          <w:p w14:paraId="78B4E765" w14:textId="2C0AF267" w:rsidR="004C708B" w:rsidRPr="00F908C4" w:rsidRDefault="00CB2153" w:rsidP="00F908C4">
            <w:pPr>
              <w:spacing w:before="20" w:line="256" w:lineRule="auto"/>
              <w:jc w:val="center"/>
              <w:rPr>
                <w:rFonts w:ascii="Arial" w:hAnsi="Arial" w:cs="Arial"/>
                <w:b/>
                <w:bCs/>
              </w:rPr>
            </w:pPr>
            <w:r w:rsidRPr="00F908C4">
              <w:rPr>
                <w:rFonts w:ascii="Wingdings" w:eastAsia="Wingdings" w:hAnsi="Wingdings" w:cs="Wingdings"/>
                <w:b/>
                <w:bCs/>
              </w:rPr>
              <w:t>ü</w:t>
            </w:r>
          </w:p>
        </w:tc>
      </w:tr>
    </w:tbl>
    <w:p w14:paraId="5C2DE104" w14:textId="671E34C9" w:rsidR="00001E01" w:rsidRDefault="00001E01" w:rsidP="009B42F6">
      <w:pPr>
        <w:spacing w:after="0" w:line="240" w:lineRule="auto"/>
        <w:jc w:val="both"/>
        <w:rPr>
          <w:rFonts w:ascii="Arial" w:hAnsi="Arial" w:cs="Arial"/>
          <w:b/>
          <w:bCs/>
        </w:rPr>
      </w:pPr>
    </w:p>
    <w:p w14:paraId="014D9F99" w14:textId="77777777" w:rsidR="00DF6ABF" w:rsidRDefault="00DF6ABF" w:rsidP="009B42F6">
      <w:pPr>
        <w:spacing w:after="0" w:line="240" w:lineRule="auto"/>
        <w:jc w:val="both"/>
        <w:rPr>
          <w:rFonts w:ascii="Arial" w:hAnsi="Arial" w:cs="Arial"/>
          <w:b/>
          <w:bCs/>
        </w:rPr>
      </w:pPr>
    </w:p>
    <w:p w14:paraId="376207DE" w14:textId="77777777" w:rsidR="00DF6ABF" w:rsidRDefault="00DF6ABF" w:rsidP="009B42F6">
      <w:pPr>
        <w:spacing w:after="0" w:line="240" w:lineRule="auto"/>
        <w:jc w:val="both"/>
        <w:rPr>
          <w:rFonts w:ascii="Arial" w:hAnsi="Arial" w:cs="Arial"/>
          <w:b/>
          <w:bCs/>
        </w:rPr>
      </w:pPr>
    </w:p>
    <w:sectPr w:rsidR="00DF6ABF" w:rsidSect="009C0AA4">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7057" w14:textId="77777777" w:rsidR="00031BF5" w:rsidRDefault="00031BF5" w:rsidP="006A2E5A">
      <w:pPr>
        <w:spacing w:after="0" w:line="240" w:lineRule="auto"/>
      </w:pPr>
      <w:r>
        <w:separator/>
      </w:r>
    </w:p>
  </w:endnote>
  <w:endnote w:type="continuationSeparator" w:id="0">
    <w:p w14:paraId="5E796B1C" w14:textId="77777777" w:rsidR="00031BF5" w:rsidRDefault="00031BF5" w:rsidP="006A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68C7D" w14:textId="77777777" w:rsidR="00031BF5" w:rsidRDefault="00031BF5" w:rsidP="006A2E5A">
      <w:pPr>
        <w:spacing w:after="0" w:line="240" w:lineRule="auto"/>
      </w:pPr>
      <w:r>
        <w:separator/>
      </w:r>
    </w:p>
  </w:footnote>
  <w:footnote w:type="continuationSeparator" w:id="0">
    <w:p w14:paraId="780CA285" w14:textId="77777777" w:rsidR="00031BF5" w:rsidRDefault="00031BF5" w:rsidP="006A2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62DF" w14:textId="4318437F" w:rsidR="006A2E5A" w:rsidRDefault="00FA4A75" w:rsidP="006A2E5A">
    <w:pPr>
      <w:pStyle w:val="Header"/>
      <w:jc w:val="right"/>
    </w:pPr>
    <w:r>
      <w:rPr>
        <w:noProof/>
      </w:rPr>
      <w:drawing>
        <wp:inline distT="0" distB="0" distL="0" distR="0" wp14:anchorId="14E22D07" wp14:editId="64D82563">
          <wp:extent cx="842839" cy="842839"/>
          <wp:effectExtent l="0" t="0" r="0" b="0"/>
          <wp:docPr id="739383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83440" name="Picture 739383440"/>
                  <pic:cNvPicPr/>
                </pic:nvPicPr>
                <pic:blipFill>
                  <a:blip r:embed="rId1">
                    <a:extLst>
                      <a:ext uri="{28A0092B-C50C-407E-A947-70E740481C1C}">
                        <a14:useLocalDpi xmlns:a14="http://schemas.microsoft.com/office/drawing/2010/main" val="0"/>
                      </a:ext>
                    </a:extLst>
                  </a:blip>
                  <a:stretch>
                    <a:fillRect/>
                  </a:stretch>
                </pic:blipFill>
                <pic:spPr>
                  <a:xfrm>
                    <a:off x="0" y="0"/>
                    <a:ext cx="847207" cy="847207"/>
                  </a:xfrm>
                  <a:prstGeom prst="rect">
                    <a:avLst/>
                  </a:prstGeom>
                </pic:spPr>
              </pic:pic>
            </a:graphicData>
          </a:graphic>
        </wp:inline>
      </w:drawing>
    </w:r>
  </w:p>
  <w:p w14:paraId="7A7FBF07" w14:textId="77777777" w:rsidR="006A2E5A" w:rsidRDefault="006A2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E6F"/>
    <w:multiLevelType w:val="hybridMultilevel"/>
    <w:tmpl w:val="CAA6E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94878"/>
    <w:multiLevelType w:val="hybridMultilevel"/>
    <w:tmpl w:val="BEA6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35916"/>
    <w:multiLevelType w:val="hybridMultilevel"/>
    <w:tmpl w:val="E2A44D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07BD3"/>
    <w:multiLevelType w:val="hybridMultilevel"/>
    <w:tmpl w:val="6DA03690"/>
    <w:lvl w:ilvl="0" w:tplc="FFFFFFFF">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921D2E"/>
    <w:multiLevelType w:val="hybridMultilevel"/>
    <w:tmpl w:val="457AB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F7918"/>
    <w:multiLevelType w:val="hybridMultilevel"/>
    <w:tmpl w:val="B5FE5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5300B2"/>
    <w:multiLevelType w:val="hybridMultilevel"/>
    <w:tmpl w:val="9EE66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59B6C6C"/>
    <w:multiLevelType w:val="multilevel"/>
    <w:tmpl w:val="7650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F0B67"/>
    <w:multiLevelType w:val="hybridMultilevel"/>
    <w:tmpl w:val="239C8A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247E25"/>
    <w:multiLevelType w:val="hybridMultilevel"/>
    <w:tmpl w:val="6168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47091F"/>
    <w:multiLevelType w:val="hybridMultilevel"/>
    <w:tmpl w:val="2D708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2C7D0E"/>
    <w:multiLevelType w:val="hybridMultilevel"/>
    <w:tmpl w:val="D00049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61F138AB"/>
    <w:multiLevelType w:val="hybridMultilevel"/>
    <w:tmpl w:val="F6D024A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D4C4C23"/>
    <w:multiLevelType w:val="hybridMultilevel"/>
    <w:tmpl w:val="DC5443FA"/>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293E21"/>
    <w:multiLevelType w:val="hybridMultilevel"/>
    <w:tmpl w:val="7116C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52459867">
    <w:abstractNumId w:val="5"/>
  </w:num>
  <w:num w:numId="2" w16cid:durableId="704599070">
    <w:abstractNumId w:val="0"/>
  </w:num>
  <w:num w:numId="3" w16cid:durableId="801849839">
    <w:abstractNumId w:val="10"/>
  </w:num>
  <w:num w:numId="4" w16cid:durableId="1855995954">
    <w:abstractNumId w:val="1"/>
  </w:num>
  <w:num w:numId="5" w16cid:durableId="337470448">
    <w:abstractNumId w:val="11"/>
  </w:num>
  <w:num w:numId="6" w16cid:durableId="1967346834">
    <w:abstractNumId w:val="4"/>
  </w:num>
  <w:num w:numId="7" w16cid:durableId="876508029">
    <w:abstractNumId w:val="9"/>
  </w:num>
  <w:num w:numId="8" w16cid:durableId="921642420">
    <w:abstractNumId w:val="13"/>
  </w:num>
  <w:num w:numId="9" w16cid:durableId="1456867959">
    <w:abstractNumId w:val="3"/>
  </w:num>
  <w:num w:numId="10" w16cid:durableId="1898710344">
    <w:abstractNumId w:val="12"/>
  </w:num>
  <w:num w:numId="11" w16cid:durableId="1670868062">
    <w:abstractNumId w:val="6"/>
  </w:num>
  <w:num w:numId="12" w16cid:durableId="1028019377">
    <w:abstractNumId w:val="14"/>
  </w:num>
  <w:num w:numId="13" w16cid:durableId="964046504">
    <w:abstractNumId w:val="2"/>
  </w:num>
  <w:num w:numId="14" w16cid:durableId="834684384">
    <w:abstractNumId w:val="7"/>
  </w:num>
  <w:num w:numId="15" w16cid:durableId="354500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15"/>
    <w:rsid w:val="00001E01"/>
    <w:rsid w:val="00012028"/>
    <w:rsid w:val="000268D3"/>
    <w:rsid w:val="0003046E"/>
    <w:rsid w:val="00031BF5"/>
    <w:rsid w:val="000522B9"/>
    <w:rsid w:val="000630E3"/>
    <w:rsid w:val="0007181C"/>
    <w:rsid w:val="00074925"/>
    <w:rsid w:val="000777DF"/>
    <w:rsid w:val="000C2077"/>
    <w:rsid w:val="000F5C0B"/>
    <w:rsid w:val="00107279"/>
    <w:rsid w:val="00172409"/>
    <w:rsid w:val="001A0AFF"/>
    <w:rsid w:val="001B2513"/>
    <w:rsid w:val="001B3D2D"/>
    <w:rsid w:val="001E7F83"/>
    <w:rsid w:val="001F03A1"/>
    <w:rsid w:val="002022AC"/>
    <w:rsid w:val="0020290E"/>
    <w:rsid w:val="00204FD9"/>
    <w:rsid w:val="00212173"/>
    <w:rsid w:val="00220754"/>
    <w:rsid w:val="0022470C"/>
    <w:rsid w:val="00242F25"/>
    <w:rsid w:val="0028198F"/>
    <w:rsid w:val="002911D8"/>
    <w:rsid w:val="00297997"/>
    <w:rsid w:val="002A43AA"/>
    <w:rsid w:val="002E3A05"/>
    <w:rsid w:val="002E4EDD"/>
    <w:rsid w:val="0030764F"/>
    <w:rsid w:val="003152DE"/>
    <w:rsid w:val="00350A07"/>
    <w:rsid w:val="003526B1"/>
    <w:rsid w:val="00363210"/>
    <w:rsid w:val="00364DC7"/>
    <w:rsid w:val="00386A74"/>
    <w:rsid w:val="0039661E"/>
    <w:rsid w:val="00396ED2"/>
    <w:rsid w:val="003B0834"/>
    <w:rsid w:val="003F5A6F"/>
    <w:rsid w:val="004114B8"/>
    <w:rsid w:val="00411F96"/>
    <w:rsid w:val="00431F57"/>
    <w:rsid w:val="00434F10"/>
    <w:rsid w:val="00435AAB"/>
    <w:rsid w:val="00456D54"/>
    <w:rsid w:val="00473F67"/>
    <w:rsid w:val="00474BE1"/>
    <w:rsid w:val="004925A8"/>
    <w:rsid w:val="0049615B"/>
    <w:rsid w:val="004A6F22"/>
    <w:rsid w:val="004C708B"/>
    <w:rsid w:val="004C7AA6"/>
    <w:rsid w:val="004E614A"/>
    <w:rsid w:val="004F6F82"/>
    <w:rsid w:val="00544FCB"/>
    <w:rsid w:val="0055209C"/>
    <w:rsid w:val="00553018"/>
    <w:rsid w:val="0056156A"/>
    <w:rsid w:val="00563EF1"/>
    <w:rsid w:val="00575763"/>
    <w:rsid w:val="005A2C0C"/>
    <w:rsid w:val="005D0BEA"/>
    <w:rsid w:val="00612B7B"/>
    <w:rsid w:val="0062374F"/>
    <w:rsid w:val="00632D9E"/>
    <w:rsid w:val="006370C7"/>
    <w:rsid w:val="00645349"/>
    <w:rsid w:val="0064691B"/>
    <w:rsid w:val="00670071"/>
    <w:rsid w:val="00670148"/>
    <w:rsid w:val="0067543E"/>
    <w:rsid w:val="00692741"/>
    <w:rsid w:val="006A2E5A"/>
    <w:rsid w:val="006A4826"/>
    <w:rsid w:val="006D23A5"/>
    <w:rsid w:val="006E76BD"/>
    <w:rsid w:val="006F3FBB"/>
    <w:rsid w:val="007029BD"/>
    <w:rsid w:val="00707316"/>
    <w:rsid w:val="007447DF"/>
    <w:rsid w:val="00746904"/>
    <w:rsid w:val="00750EDE"/>
    <w:rsid w:val="007764CA"/>
    <w:rsid w:val="00780601"/>
    <w:rsid w:val="007814AF"/>
    <w:rsid w:val="007A358D"/>
    <w:rsid w:val="007A63D0"/>
    <w:rsid w:val="007B1F15"/>
    <w:rsid w:val="007B781C"/>
    <w:rsid w:val="007D7735"/>
    <w:rsid w:val="007F03E6"/>
    <w:rsid w:val="007F44A6"/>
    <w:rsid w:val="008201D6"/>
    <w:rsid w:val="0083697F"/>
    <w:rsid w:val="00840F3B"/>
    <w:rsid w:val="00845ECD"/>
    <w:rsid w:val="00850B07"/>
    <w:rsid w:val="008552A1"/>
    <w:rsid w:val="00895F44"/>
    <w:rsid w:val="008A742E"/>
    <w:rsid w:val="008D3316"/>
    <w:rsid w:val="008D413A"/>
    <w:rsid w:val="008E4231"/>
    <w:rsid w:val="008E4E14"/>
    <w:rsid w:val="008F5497"/>
    <w:rsid w:val="008F5C45"/>
    <w:rsid w:val="008F6393"/>
    <w:rsid w:val="00902AB6"/>
    <w:rsid w:val="009047B6"/>
    <w:rsid w:val="0091161B"/>
    <w:rsid w:val="00916895"/>
    <w:rsid w:val="009269E9"/>
    <w:rsid w:val="009663CC"/>
    <w:rsid w:val="00990E7D"/>
    <w:rsid w:val="009B42F6"/>
    <w:rsid w:val="009C0AA4"/>
    <w:rsid w:val="009C0B02"/>
    <w:rsid w:val="009C171B"/>
    <w:rsid w:val="009C38FB"/>
    <w:rsid w:val="009E0013"/>
    <w:rsid w:val="009F32DE"/>
    <w:rsid w:val="00A03994"/>
    <w:rsid w:val="00A06F1B"/>
    <w:rsid w:val="00A13171"/>
    <w:rsid w:val="00A20CD7"/>
    <w:rsid w:val="00A30C16"/>
    <w:rsid w:val="00A33230"/>
    <w:rsid w:val="00A52F9B"/>
    <w:rsid w:val="00A563D9"/>
    <w:rsid w:val="00A5754C"/>
    <w:rsid w:val="00A65F07"/>
    <w:rsid w:val="00A6761E"/>
    <w:rsid w:val="00A73D12"/>
    <w:rsid w:val="00A841F5"/>
    <w:rsid w:val="00A86703"/>
    <w:rsid w:val="00A908DE"/>
    <w:rsid w:val="00A91613"/>
    <w:rsid w:val="00A93D5A"/>
    <w:rsid w:val="00AB3BD0"/>
    <w:rsid w:val="00AB4863"/>
    <w:rsid w:val="00AE6340"/>
    <w:rsid w:val="00B10C24"/>
    <w:rsid w:val="00B13B64"/>
    <w:rsid w:val="00B225A0"/>
    <w:rsid w:val="00B24DC1"/>
    <w:rsid w:val="00B422CC"/>
    <w:rsid w:val="00B5558C"/>
    <w:rsid w:val="00B60252"/>
    <w:rsid w:val="00BA70FD"/>
    <w:rsid w:val="00BB25F2"/>
    <w:rsid w:val="00BB6423"/>
    <w:rsid w:val="00BC1A59"/>
    <w:rsid w:val="00BD758A"/>
    <w:rsid w:val="00BF59B4"/>
    <w:rsid w:val="00C27143"/>
    <w:rsid w:val="00C70A96"/>
    <w:rsid w:val="00CA7B7F"/>
    <w:rsid w:val="00CB2153"/>
    <w:rsid w:val="00CC659C"/>
    <w:rsid w:val="00CD0C1F"/>
    <w:rsid w:val="00CD0FA9"/>
    <w:rsid w:val="00CD68B4"/>
    <w:rsid w:val="00CE313B"/>
    <w:rsid w:val="00D000B9"/>
    <w:rsid w:val="00D02A97"/>
    <w:rsid w:val="00D21791"/>
    <w:rsid w:val="00D237E9"/>
    <w:rsid w:val="00D2578D"/>
    <w:rsid w:val="00D3314C"/>
    <w:rsid w:val="00D371F4"/>
    <w:rsid w:val="00D41C86"/>
    <w:rsid w:val="00D470CE"/>
    <w:rsid w:val="00D65390"/>
    <w:rsid w:val="00D710D6"/>
    <w:rsid w:val="00D90517"/>
    <w:rsid w:val="00DB2ABE"/>
    <w:rsid w:val="00DC0C5C"/>
    <w:rsid w:val="00DD3881"/>
    <w:rsid w:val="00DF3BE0"/>
    <w:rsid w:val="00DF6ABF"/>
    <w:rsid w:val="00DF7165"/>
    <w:rsid w:val="00E16D35"/>
    <w:rsid w:val="00E57ED2"/>
    <w:rsid w:val="00E77509"/>
    <w:rsid w:val="00E810BF"/>
    <w:rsid w:val="00E84AA3"/>
    <w:rsid w:val="00EA65AD"/>
    <w:rsid w:val="00EB56C3"/>
    <w:rsid w:val="00EF58CA"/>
    <w:rsid w:val="00EF643C"/>
    <w:rsid w:val="00F01183"/>
    <w:rsid w:val="00F0384F"/>
    <w:rsid w:val="00F05729"/>
    <w:rsid w:val="00F15CCF"/>
    <w:rsid w:val="00F432DD"/>
    <w:rsid w:val="00F72D3A"/>
    <w:rsid w:val="00F908C4"/>
    <w:rsid w:val="00F9405C"/>
    <w:rsid w:val="00FA4A75"/>
    <w:rsid w:val="00FA793F"/>
    <w:rsid w:val="00FB6BC9"/>
    <w:rsid w:val="00FC3393"/>
    <w:rsid w:val="00FC4210"/>
    <w:rsid w:val="00FC63B0"/>
    <w:rsid w:val="00FC7E0D"/>
    <w:rsid w:val="00FE2446"/>
    <w:rsid w:val="6EACC7A4"/>
    <w:rsid w:val="7B013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55908"/>
  <w15:chartTrackingRefBased/>
  <w15:docId w15:val="{A1C7F6C6-88BE-4298-AC13-5CB89AF1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3A1"/>
    <w:pPr>
      <w:ind w:left="720"/>
      <w:contextualSpacing/>
    </w:pPr>
  </w:style>
  <w:style w:type="paragraph" w:styleId="BodyTextIndent">
    <w:name w:val="Body Text Indent"/>
    <w:basedOn w:val="Normal"/>
    <w:link w:val="BodyTextIndentChar"/>
    <w:rsid w:val="007A63D0"/>
    <w:pPr>
      <w:spacing w:after="0" w:line="240" w:lineRule="auto"/>
      <w:ind w:left="1985" w:hanging="284"/>
    </w:pPr>
    <w:rPr>
      <w:rFonts w:ascii="Arial" w:eastAsia="Times New Roman" w:hAnsi="Arial" w:cs="Arial"/>
      <w:sz w:val="24"/>
      <w:szCs w:val="24"/>
      <w:lang w:eastAsia="en-GB"/>
    </w:rPr>
  </w:style>
  <w:style w:type="character" w:customStyle="1" w:styleId="BodyTextIndentChar">
    <w:name w:val="Body Text Indent Char"/>
    <w:basedOn w:val="DefaultParagraphFont"/>
    <w:link w:val="BodyTextIndent"/>
    <w:rsid w:val="007A63D0"/>
    <w:rPr>
      <w:rFonts w:ascii="Arial" w:eastAsia="Times New Roman" w:hAnsi="Arial" w:cs="Arial"/>
      <w:sz w:val="24"/>
      <w:szCs w:val="24"/>
      <w:lang w:eastAsia="en-GB"/>
    </w:rPr>
  </w:style>
  <w:style w:type="paragraph" w:styleId="Title">
    <w:name w:val="Title"/>
    <w:basedOn w:val="Normal"/>
    <w:link w:val="TitleChar"/>
    <w:qFormat/>
    <w:rsid w:val="003152DE"/>
    <w:pPr>
      <w:tabs>
        <w:tab w:val="left" w:pos="8080"/>
        <w:tab w:val="right" w:pos="8910"/>
      </w:tabs>
      <w:spacing w:after="0" w:line="240" w:lineRule="auto"/>
      <w:ind w:left="2127" w:hanging="2127"/>
      <w:jc w:val="center"/>
    </w:pPr>
    <w:rPr>
      <w:rFonts w:ascii="Arial" w:eastAsia="Times New Roman" w:hAnsi="Arial" w:cs="Arial"/>
      <w:b/>
      <w:bCs/>
      <w:sz w:val="36"/>
      <w:szCs w:val="36"/>
      <w:lang w:eastAsia="en-GB"/>
    </w:rPr>
  </w:style>
  <w:style w:type="character" w:customStyle="1" w:styleId="TitleChar">
    <w:name w:val="Title Char"/>
    <w:basedOn w:val="DefaultParagraphFont"/>
    <w:link w:val="Title"/>
    <w:rsid w:val="003152DE"/>
    <w:rPr>
      <w:rFonts w:ascii="Arial" w:eastAsia="Times New Roman" w:hAnsi="Arial" w:cs="Arial"/>
      <w:b/>
      <w:bCs/>
      <w:sz w:val="36"/>
      <w:szCs w:val="36"/>
      <w:lang w:eastAsia="en-GB"/>
    </w:rPr>
  </w:style>
  <w:style w:type="character" w:customStyle="1" w:styleId="contenttext1">
    <w:name w:val="contenttext1"/>
    <w:rsid w:val="00001E01"/>
    <w:rPr>
      <w:rFonts w:ascii="Arial" w:hAnsi="Arial" w:cs="Arial" w:hint="default"/>
      <w:b w:val="0"/>
      <w:bCs w:val="0"/>
      <w:strike w:val="0"/>
      <w:dstrike w:val="0"/>
      <w:color w:val="000000"/>
      <w:u w:val="none"/>
      <w:effect w:val="none"/>
    </w:rPr>
  </w:style>
  <w:style w:type="paragraph" w:styleId="NormalWeb">
    <w:name w:val="Normal (Web)"/>
    <w:basedOn w:val="Normal"/>
    <w:uiPriority w:val="99"/>
    <w:unhideWhenUsed/>
    <w:rsid w:val="00001E01"/>
    <w:pPr>
      <w:spacing w:before="150" w:after="150" w:line="240" w:lineRule="auto"/>
    </w:pPr>
    <w:rPr>
      <w:rFonts w:ascii="Times New Roman" w:eastAsia="Times New Roman" w:hAnsi="Times New Roman" w:cs="Times New Roman"/>
      <w:sz w:val="24"/>
      <w:szCs w:val="24"/>
      <w:lang w:eastAsia="en-GB"/>
    </w:rPr>
  </w:style>
  <w:style w:type="paragraph" w:customStyle="1" w:styleId="Default">
    <w:name w:val="Default"/>
    <w:rsid w:val="00E810BF"/>
    <w:pPr>
      <w:autoSpaceDE w:val="0"/>
      <w:autoSpaceDN w:val="0"/>
      <w:adjustRightInd w:val="0"/>
      <w:spacing w:after="0" w:line="240" w:lineRule="auto"/>
    </w:pPr>
    <w:rPr>
      <w:rFonts w:ascii="Open Sans" w:eastAsia="Times New Roman" w:hAnsi="Open Sans" w:cs="Open Sans"/>
      <w:color w:val="000000"/>
      <w:sz w:val="24"/>
      <w:szCs w:val="24"/>
      <w:lang w:eastAsia="en-GB"/>
    </w:rPr>
  </w:style>
  <w:style w:type="paragraph" w:styleId="Header">
    <w:name w:val="header"/>
    <w:basedOn w:val="Normal"/>
    <w:link w:val="HeaderChar"/>
    <w:uiPriority w:val="99"/>
    <w:unhideWhenUsed/>
    <w:rsid w:val="006A2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E5A"/>
  </w:style>
  <w:style w:type="paragraph" w:styleId="Footer">
    <w:name w:val="footer"/>
    <w:basedOn w:val="Normal"/>
    <w:link w:val="FooterChar"/>
    <w:uiPriority w:val="99"/>
    <w:unhideWhenUsed/>
    <w:rsid w:val="006A2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375AD15CDA14B9B7E2F577800C50A" ma:contentTypeVersion="18" ma:contentTypeDescription="Create a new document." ma:contentTypeScope="" ma:versionID="f223ed8a37722df0ba0dc886a050f98b">
  <xsd:schema xmlns:xsd="http://www.w3.org/2001/XMLSchema" xmlns:xs="http://www.w3.org/2001/XMLSchema" xmlns:p="http://schemas.microsoft.com/office/2006/metadata/properties" xmlns:ns2="07fd5526-112d-4f76-b1df-ddba86ffdf01" xmlns:ns3="39dc2a91-3d7c-4983-b8c0-65b1d028c282" targetNamespace="http://schemas.microsoft.com/office/2006/metadata/properties" ma:root="true" ma:fieldsID="134052eeafa81337e4d49ef7fee3fec4" ns2:_="" ns3:_="">
    <xsd:import namespace="07fd5526-112d-4f76-b1df-ddba86ffdf01"/>
    <xsd:import namespace="39dc2a91-3d7c-4983-b8c0-65b1d028c2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d5526-112d-4f76-b1df-ddba86ffd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1aa4cb-0cd5-4fab-94be-9bb86e04c4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c2a91-3d7c-4983-b8c0-65b1d028c2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ffdfd7-cdbd-4629-8b25-887a2e2ae556}" ma:internalName="TaxCatchAll" ma:showField="CatchAllData" ma:web="39dc2a91-3d7c-4983-b8c0-65b1d028c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fd5526-112d-4f76-b1df-ddba86ffdf01">
      <Terms xmlns="http://schemas.microsoft.com/office/infopath/2007/PartnerControls"/>
    </lcf76f155ced4ddcb4097134ff3c332f>
    <TaxCatchAll xmlns="39dc2a91-3d7c-4983-b8c0-65b1d028c282" xsi:nil="true"/>
  </documentManagement>
</p:properties>
</file>

<file path=customXml/itemProps1.xml><?xml version="1.0" encoding="utf-8"?>
<ds:datastoreItem xmlns:ds="http://schemas.openxmlformats.org/officeDocument/2006/customXml" ds:itemID="{1685505B-ACAB-467B-A899-FD9C852FB62A}"/>
</file>

<file path=customXml/itemProps2.xml><?xml version="1.0" encoding="utf-8"?>
<ds:datastoreItem xmlns:ds="http://schemas.openxmlformats.org/officeDocument/2006/customXml" ds:itemID="{6AF13613-98AA-460B-8664-EE773E8083C5}">
  <ds:schemaRefs>
    <ds:schemaRef ds:uri="http://schemas.microsoft.com/sharepoint/v3/contenttype/forms"/>
  </ds:schemaRefs>
</ds:datastoreItem>
</file>

<file path=customXml/itemProps3.xml><?xml version="1.0" encoding="utf-8"?>
<ds:datastoreItem xmlns:ds="http://schemas.openxmlformats.org/officeDocument/2006/customXml" ds:itemID="{C81127F5-2B09-4F04-A808-5BB426C27331}">
  <ds:schemaRefs>
    <ds:schemaRef ds:uri="http://schemas.microsoft.com/office/2006/metadata/properties"/>
    <ds:schemaRef ds:uri="http://schemas.microsoft.com/office/infopath/2007/PartnerControls"/>
    <ds:schemaRef ds:uri="07fd5526-112d-4f76-b1df-ddba86ffdf01"/>
    <ds:schemaRef ds:uri="39dc2a91-3d7c-4983-b8c0-65b1d028c28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Lacaille-Burton</dc:creator>
  <cp:keywords/>
  <dc:description/>
  <cp:lastModifiedBy>Eve Robertson</cp:lastModifiedBy>
  <cp:revision>6</cp:revision>
  <dcterms:created xsi:type="dcterms:W3CDTF">2026-08-04T08:29:00Z</dcterms:created>
  <dcterms:modified xsi:type="dcterms:W3CDTF">2026-08-04T08:41:00Z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0x010100799375AD15CDA14B9B7E2F577800C50A</vt:lpwstr>
  </property>
  <property fmtid="{D5CDD505-2E9C-101B-9397-08002B2CF9AE}" pid="3" name="MediaServiceImageTags">
    <vt:lpwstr/>
  </property>
</Properties>
</file>